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9675A8" w14:textId="5F86564A" w:rsidR="00834004" w:rsidRPr="00421BE0" w:rsidRDefault="00834004" w:rsidP="00834004">
      <w:pPr>
        <w:jc w:val="right"/>
        <w:rPr>
          <w:szCs w:val="22"/>
          <w:lang w:val="de-DE"/>
          <w:rPrChange w:id="0" w:author="Laura Gempler" w:date="2023-04-13T16:30:00Z">
            <w:rPr>
              <w:szCs w:val="22"/>
            </w:rPr>
          </w:rPrChange>
        </w:rPr>
      </w:pPr>
      <w:r w:rsidRPr="00421BE0">
        <w:rPr>
          <w:lang w:val="de-DE"/>
          <w:rPrChange w:id="1" w:author="Laura Gempler" w:date="2023-04-13T16:30:00Z">
            <w:rPr/>
          </w:rPrChange>
        </w:rPr>
        <w:t>Schöck Bauteile GmbH</w:t>
      </w:r>
    </w:p>
    <w:p w14:paraId="5C2C92BC" w14:textId="458C5890" w:rsidR="00834004" w:rsidRPr="00421BE0" w:rsidRDefault="00156E0A" w:rsidP="00834004">
      <w:pPr>
        <w:jc w:val="right"/>
        <w:rPr>
          <w:szCs w:val="22"/>
          <w:lang w:val="de-DE"/>
          <w:rPrChange w:id="2" w:author="Laura Gempler" w:date="2023-04-13T16:30:00Z">
            <w:rPr>
              <w:szCs w:val="22"/>
            </w:rPr>
          </w:rPrChange>
        </w:rPr>
      </w:pPr>
      <w:r w:rsidRPr="00421BE0">
        <w:rPr>
          <w:lang w:val="de-DE"/>
          <w:rPrChange w:id="3" w:author="Laura Gempler" w:date="2023-04-13T16:30:00Z">
            <w:rPr/>
          </w:rPrChange>
        </w:rPr>
        <w:t>Schöckstrasse 1</w:t>
      </w:r>
    </w:p>
    <w:p w14:paraId="350614EF" w14:textId="77777777" w:rsidR="00834004" w:rsidRPr="00421BE0" w:rsidRDefault="00834004" w:rsidP="00834004">
      <w:pPr>
        <w:jc w:val="right"/>
        <w:rPr>
          <w:szCs w:val="22"/>
          <w:lang w:val="de-DE"/>
          <w:rPrChange w:id="4" w:author="Laura Gempler" w:date="2023-04-13T16:30:00Z">
            <w:rPr>
              <w:szCs w:val="22"/>
            </w:rPr>
          </w:rPrChange>
        </w:rPr>
      </w:pPr>
      <w:r w:rsidRPr="00421BE0">
        <w:rPr>
          <w:lang w:val="de-DE"/>
          <w:rPrChange w:id="5" w:author="Laura Gempler" w:date="2023-04-13T16:30:00Z">
            <w:rPr/>
          </w:rPrChange>
        </w:rPr>
        <w:t>76534 Baden-Baden, Germany</w:t>
      </w:r>
    </w:p>
    <w:p w14:paraId="455DD81C" w14:textId="0A5F24FF" w:rsidR="00834004" w:rsidRPr="00D82A77" w:rsidRDefault="00834004" w:rsidP="00834004">
      <w:pPr>
        <w:jc w:val="right"/>
        <w:rPr>
          <w:szCs w:val="22"/>
        </w:rPr>
      </w:pPr>
      <w:r>
        <w:t>Tel.: +49 (0) 7223 9670</w:t>
      </w:r>
    </w:p>
    <w:p w14:paraId="3C38885B" w14:textId="40FB514B" w:rsidR="00834004" w:rsidRPr="00D82A77" w:rsidRDefault="00834004" w:rsidP="00834004">
      <w:pPr>
        <w:jc w:val="right"/>
      </w:pPr>
      <w:r>
        <w:t>Email: presse-de@schoeck.com</w:t>
      </w:r>
    </w:p>
    <w:p w14:paraId="7BC50940" w14:textId="77777777" w:rsidR="000331FF" w:rsidRDefault="000331FF" w:rsidP="001F6831"/>
    <w:p w14:paraId="5100C779" w14:textId="63EB9244" w:rsidR="00582278" w:rsidRDefault="00582278" w:rsidP="001F6831"/>
    <w:p w14:paraId="5F57374F" w14:textId="444CAA35" w:rsidR="009463C2" w:rsidRPr="00322298" w:rsidRDefault="0B213AFC" w:rsidP="001F6831">
      <w:pPr>
        <w:rPr>
          <w:sz w:val="49"/>
          <w:szCs w:val="49"/>
        </w:rPr>
      </w:pPr>
      <w:r w:rsidRPr="2CCEFC9F">
        <w:rPr>
          <w:sz w:val="49"/>
          <w:szCs w:val="49"/>
        </w:rPr>
        <w:t>Case study</w:t>
      </w:r>
      <w:r w:rsidR="00D600C9" w:rsidRPr="2CCEFC9F">
        <w:rPr>
          <w:sz w:val="49"/>
          <w:szCs w:val="49"/>
        </w:rPr>
        <w:t>.</w:t>
      </w:r>
    </w:p>
    <w:p w14:paraId="65720098" w14:textId="618DA986" w:rsidR="009463C2" w:rsidRDefault="009463C2" w:rsidP="00322298">
      <w:pPr>
        <w:spacing w:line="360" w:lineRule="auto"/>
        <w:jc w:val="both"/>
      </w:pPr>
    </w:p>
    <w:p w14:paraId="12AD5F83" w14:textId="2035D24C" w:rsidR="009463C2" w:rsidRDefault="009463C2" w:rsidP="00322298">
      <w:pPr>
        <w:spacing w:line="360" w:lineRule="auto"/>
        <w:jc w:val="both"/>
      </w:pPr>
    </w:p>
    <w:sdt>
      <w:sdtPr>
        <w:rPr>
          <w:b/>
          <w:bCs/>
          <w:sz w:val="28"/>
          <w:szCs w:val="28"/>
        </w:rPr>
        <w:alias w:val="Headline Arial 14 pt bold"/>
        <w:tag w:val="Headline Arial 14pt fett"/>
        <w:id w:val="-933206720"/>
        <w:placeholder>
          <w:docPart w:val="DefaultPlaceholder_-1854013440"/>
        </w:placeholder>
        <w:text/>
      </w:sdtPr>
      <w:sdtContent>
        <w:p w14:paraId="4BD17FCE" w14:textId="5FB00BDC" w:rsidR="009463C2" w:rsidRPr="00201001" w:rsidRDefault="00D04484" w:rsidP="00322298">
          <w:pPr>
            <w:tabs>
              <w:tab w:val="left" w:pos="7088"/>
            </w:tabs>
            <w:spacing w:line="360" w:lineRule="auto"/>
            <w:ind w:right="2379"/>
            <w:jc w:val="both"/>
            <w:rPr>
              <w:b/>
              <w:bCs/>
              <w:sz w:val="28"/>
              <w:szCs w:val="28"/>
            </w:rPr>
          </w:pPr>
          <w:r>
            <w:rPr>
              <w:b/>
              <w:sz w:val="28"/>
            </w:rPr>
            <w:t>Building the future with Combar</w:t>
          </w:r>
        </w:p>
      </w:sdtContent>
    </w:sdt>
    <w:sdt>
      <w:sdtPr>
        <w:rPr>
          <w:b/>
          <w:bCs/>
          <w:sz w:val="24"/>
          <w:szCs w:val="24"/>
        </w:rPr>
        <w:id w:val="1326784353"/>
        <w:placeholder>
          <w:docPart w:val="DefaultPlaceholder_-1854013440"/>
        </w:placeholder>
      </w:sdtPr>
      <w:sdtContent>
        <w:sdt>
          <w:sdtPr>
            <w:rPr>
              <w:b/>
              <w:bCs/>
              <w:sz w:val="24"/>
              <w:szCs w:val="24"/>
            </w:rPr>
            <w:id w:val="-1573197338"/>
            <w:placeholder>
              <w:docPart w:val="DefaultPlaceholder_-1854013440"/>
            </w:placeholder>
          </w:sdtPr>
          <w:sdtContent>
            <w:sdt>
              <w:sdtPr>
                <w:rPr>
                  <w:b/>
                  <w:bCs/>
                  <w:sz w:val="24"/>
                  <w:szCs w:val="24"/>
                </w:rPr>
                <w:alias w:val="Subline Arial 12 pt bold"/>
                <w:tag w:val="Subline Arial 12pt fett"/>
                <w:id w:val="-624770831"/>
                <w:placeholder>
                  <w:docPart w:val="DefaultPlaceholder_-1854013440"/>
                </w:placeholder>
              </w:sdtPr>
              <w:sdtContent>
                <w:p w14:paraId="5A8151F8" w14:textId="4CE56EC3" w:rsidR="00BF3D49" w:rsidRPr="00C87CAC" w:rsidRDefault="009E3B91" w:rsidP="00322298">
                  <w:pPr>
                    <w:tabs>
                      <w:tab w:val="left" w:pos="7088"/>
                    </w:tabs>
                    <w:spacing w:line="360" w:lineRule="auto"/>
                    <w:ind w:right="2379"/>
                    <w:jc w:val="both"/>
                    <w:rPr>
                      <w:b/>
                      <w:bCs/>
                      <w:sz w:val="24"/>
                      <w:szCs w:val="24"/>
                    </w:rPr>
                  </w:pPr>
                  <w:r>
                    <w:rPr>
                      <w:b/>
                      <w:sz w:val="24"/>
                    </w:rPr>
                    <w:t>Schöck products made of glass fibre composite: building the CUBE using non-metallic reinforcement</w:t>
                  </w:r>
                </w:p>
              </w:sdtContent>
            </w:sdt>
          </w:sdtContent>
        </w:sdt>
      </w:sdtContent>
    </w:sdt>
    <w:p w14:paraId="56AA2844" w14:textId="58D7A8A5" w:rsidR="00322298" w:rsidRDefault="00322298" w:rsidP="00322298">
      <w:pPr>
        <w:tabs>
          <w:tab w:val="left" w:pos="7088"/>
        </w:tabs>
        <w:spacing w:line="360" w:lineRule="auto"/>
        <w:ind w:right="2379"/>
        <w:jc w:val="both"/>
      </w:pPr>
    </w:p>
    <w:p w14:paraId="646DAA04" w14:textId="14920682" w:rsidR="00322298" w:rsidRPr="00D423FB" w:rsidRDefault="121D87ED" w:rsidP="00322298">
      <w:pPr>
        <w:tabs>
          <w:tab w:val="left" w:pos="7088"/>
        </w:tabs>
        <w:spacing w:line="360" w:lineRule="auto"/>
        <w:ind w:right="2379"/>
        <w:jc w:val="both"/>
        <w:rPr>
          <w:b/>
          <w:bCs/>
        </w:rPr>
      </w:pPr>
      <w:r w:rsidRPr="2173720B">
        <w:rPr>
          <w:b/>
          <w:bCs/>
        </w:rPr>
        <w:t>Baden-Bad</w:t>
      </w:r>
      <w:r w:rsidR="7E215C03" w:rsidRPr="2173720B">
        <w:rPr>
          <w:b/>
          <w:bCs/>
        </w:rPr>
        <w:t xml:space="preserve">en, </w:t>
      </w:r>
      <w:sdt>
        <w:sdtPr>
          <w:rPr>
            <w:b/>
            <w:bCs/>
          </w:rPr>
          <w:alias w:val="Teaser text 11 pt bold justified 1.5 line spacing"/>
          <w:tag w:val="Teasertext 11pt fett"/>
          <w:id w:val="1391306139"/>
          <w:placeholder>
            <w:docPart w:val="3B86335B15704DA782C92BF4564F3362"/>
          </w:placeholder>
        </w:sdtPr>
        <w:sdtContent>
          <w:sdt>
            <w:sdtPr>
              <w:rPr>
                <w:b/>
                <w:bCs/>
              </w:rPr>
              <w:alias w:val="Month year"/>
              <w:tag w:val="Monat Jahr"/>
              <w:id w:val="1081334851"/>
              <w:placeholder>
                <w:docPart w:val="712513E7EC014B3DA3F46712FA982AD5"/>
              </w:placeholder>
              <w:date w:fullDate="2023-04-23T00:00:00Z">
                <w:dateFormat w:val="MMMM yy"/>
                <w:lid w:val="en-GB"/>
                <w:storeMappedDataAs w:val="dateTime"/>
                <w:calendar w:val="gregorian"/>
              </w:date>
            </w:sdtPr>
            <w:sdtContent>
              <w:r w:rsidR="009A3407">
                <w:rPr>
                  <w:b/>
                  <w:bCs/>
                </w:rPr>
                <w:t>April 23</w:t>
              </w:r>
            </w:sdtContent>
          </w:sdt>
          <w14:conflictIns w:id="6" w:author="Judith Fischbach">
            <w:r w:rsidR="6F28F9B9" w:rsidRPr="2173720B">
              <w:rPr>
                <w:b/>
                <w:bCs/>
              </w:rPr>
              <w:t xml:space="preserve"> </w:t>
            </w:r>
          </w14:conflictIns>
          <w:r w:rsidR="000E34C4">
            <w:rPr>
              <w:b/>
              <w:bCs/>
            </w:rPr>
            <w:t>-</w:t>
          </w:r>
          <w:r w:rsidR="6F28F9B9" w:rsidRPr="2173720B">
            <w:rPr>
              <w:b/>
              <w:bCs/>
            </w:rPr>
            <w:t xml:space="preserve"> </w:t>
          </w:r>
          <w:r w:rsidRPr="6E8B1943">
            <w:rPr>
              <w:b/>
              <w:bCs/>
            </w:rPr>
            <w:t>innovative</w:t>
          </w:r>
          <w:r w:rsidRPr="2173720B">
            <w:rPr>
              <w:b/>
              <w:bCs/>
            </w:rPr>
            <w:t xml:space="preserve"> material for a futuristic look: the CUBE, the world's first carbon concrete building, opened on the TU Dresden campus in September 2022. It has a visually striking, boldly curved roof/wall construction arching over a simple cube. Only non-metallic reinforcement was used in the CUBE to provide the necessary structural strength. Schöck Isolink and Schöck Combar made of glass fibre composite take on the task of reliable load transmission in the composite walls, sandwich walls, foundation and roof.</w:t>
          </w:r>
        </w:sdtContent>
      </w:sdt>
      <w:r w:rsidRPr="2173720B">
        <w:rPr>
          <w:b/>
          <w:bCs/>
        </w:rPr>
        <w:t xml:space="preserve"> </w:t>
      </w:r>
    </w:p>
    <w:p w14:paraId="62F1F22A" w14:textId="76E41430" w:rsidR="00BF3D49" w:rsidRPr="00D423FB" w:rsidRDefault="00BF3D49" w:rsidP="00322298">
      <w:pPr>
        <w:tabs>
          <w:tab w:val="left" w:pos="7088"/>
        </w:tabs>
        <w:spacing w:line="360" w:lineRule="auto"/>
        <w:ind w:right="2379"/>
        <w:jc w:val="both"/>
      </w:pPr>
    </w:p>
    <w:sdt>
      <w:sdtPr>
        <w:alias w:val="Text Arial 11 pt justified 1.5 line spacing"/>
        <w:tag w:val="Text Pressemeldung Arial 11pt Blocksatz 1,5 Zeilenabstand"/>
        <w:id w:val="108871837"/>
        <w:placeholder>
          <w:docPart w:val="DefaultPlaceholder_-1854013440"/>
        </w:placeholder>
      </w:sdtPr>
      <w:sdtContent>
        <w:p w14:paraId="26E77AF6" w14:textId="10174703" w:rsidR="00BF3D49" w:rsidRPr="00D423FB" w:rsidRDefault="002A086B" w:rsidP="00322298">
          <w:pPr>
            <w:tabs>
              <w:tab w:val="left" w:pos="7088"/>
            </w:tabs>
            <w:spacing w:line="360" w:lineRule="auto"/>
            <w:ind w:right="2379"/>
            <w:jc w:val="both"/>
          </w:pPr>
          <w:r>
            <w:t xml:space="preserve">The CUBE is the </w:t>
          </w:r>
          <w:r>
            <w:rPr>
              <w:color w:val="auto"/>
            </w:rPr>
            <w:t>brainchild</w:t>
          </w:r>
          <w:r>
            <w:t xml:space="preserve"> of the Institute for Solid Construction at the Dresden University of Technology, represented by Manfred Curbach, chair of the board of the association C³ - Carbon Concrete Composite. Since it was founded in 2014, the association has been dedicated to the development of carbon concrete - an umbrella term </w:t>
          </w:r>
          <w:r>
            <w:rPr>
              <w:color w:val="auto"/>
            </w:rPr>
            <w:t>for concrete with non-metallic reinforcement, considered to be</w:t>
          </w:r>
          <w:r>
            <w:t xml:space="preserve"> the building material of the future. The CUBE was conceived by Gunter Henn. The design by the prolific architect combined a rectilinear BOX with a roof/wall construction consisting of carbon concrete shells with multiple curves known as the TWIST. These two heavily contrasting elements effectively demonstrate the versatility of non-metallic reinforcement.</w:t>
          </w:r>
        </w:p>
      </w:sdtContent>
    </w:sdt>
    <w:p w14:paraId="52531C9E" w14:textId="597DB9FB" w:rsidR="00BF3D49" w:rsidRPr="00D423FB" w:rsidRDefault="00BF3D49" w:rsidP="00322298">
      <w:pPr>
        <w:tabs>
          <w:tab w:val="left" w:pos="7088"/>
        </w:tabs>
        <w:spacing w:line="360" w:lineRule="auto"/>
        <w:ind w:right="2379"/>
        <w:jc w:val="both"/>
      </w:pPr>
    </w:p>
    <w:sdt>
      <w:sdtPr>
        <w:rPr>
          <w:b/>
          <w:bCs/>
        </w:rPr>
        <w:alias w:val="Subheading Arial 11 pt bold"/>
        <w:tag w:val="Zwischenüberschrift Arial 11 pt fett"/>
        <w:id w:val="343985827"/>
        <w:placeholder>
          <w:docPart w:val="DefaultPlaceholder_-1854013440"/>
        </w:placeholder>
        <w:text/>
      </w:sdtPr>
      <w:sdtContent>
        <w:p w14:paraId="4754B131" w14:textId="718B57E7" w:rsidR="00BF3D49" w:rsidRPr="00CE05BB" w:rsidRDefault="00DB7E5F" w:rsidP="00322298">
          <w:pPr>
            <w:tabs>
              <w:tab w:val="left" w:pos="7088"/>
            </w:tabs>
            <w:spacing w:line="360" w:lineRule="auto"/>
            <w:ind w:right="2379"/>
            <w:jc w:val="both"/>
            <w:rPr>
              <w:b/>
              <w:bCs/>
            </w:rPr>
          </w:pPr>
          <w:r>
            <w:rPr>
              <w:b/>
            </w:rPr>
            <w:t xml:space="preserve">Less volume, high tensile strength </w:t>
          </w:r>
        </w:p>
      </w:sdtContent>
    </w:sdt>
    <w:sdt>
      <w:sdtPr>
        <w:alias w:val="Text Arial 11 pt justified 1.5 line spacing"/>
        <w:tag w:val="Text Pressemeldung Arial 11pt Blocksatz 1,5 Zeilenabstand"/>
        <w:id w:val="1007714953"/>
        <w:placeholder>
          <w:docPart w:val="B7D567C2A8CB459E9528071BE214B88C"/>
        </w:placeholder>
      </w:sdtPr>
      <w:sdtContent>
        <w:p w14:paraId="31273EED" w14:textId="770145CE" w:rsidR="00FC4208" w:rsidRPr="00647694" w:rsidRDefault="009E3B91" w:rsidP="00647694">
          <w:pPr>
            <w:spacing w:line="360" w:lineRule="auto"/>
            <w:ind w:right="2379"/>
            <w:jc w:val="both"/>
            <w:rPr>
              <w:rFonts w:ascii="Calibri" w:eastAsia="Times New Roman" w:hAnsi="Calibri" w:cs="Calibri"/>
              <w:color w:val="212121"/>
              <w:sz w:val="20"/>
              <w:szCs w:val="20"/>
            </w:rPr>
          </w:pPr>
          <w:r>
            <w:t xml:space="preserve">Carbon concrete is a composite material consisting of concrete reinforced with non-metallic material, such as a carbon-fibre mat or fibreglass rods. Schöck has been using fibreglass rods as reinforcement and as a component of various products for over 25 years. Under the product name Combar, they have been approved by the building authorities since 2008, the only fibre composite material with this distinction. Combar is also economical compared to other non-metallic reinforcement. </w:t>
          </w:r>
          <w:r>
            <w:rPr>
              <w:color w:val="212121"/>
            </w:rPr>
            <w:t xml:space="preserve">The bars can be straight or curved, which offers flexibility in terms of component geometries. </w:t>
          </w:r>
          <w:r>
            <w:t xml:space="preserve">Furthermore, the glass-fibre reinforcement has a high load-bearing capacity and is 100 percent corrosion-resistant. This property makes the material much more durable than conventional reinforced concrete.  It also has a higher tensile strength and lower density than steel, so less material is required. Much slimmer and lighter concrete walls can be created without any loss of stability. </w:t>
          </w:r>
        </w:p>
      </w:sdtContent>
    </w:sdt>
    <w:p w14:paraId="24E3F6D3" w14:textId="77777777" w:rsidR="009E3B91" w:rsidRPr="00D423FB" w:rsidRDefault="009E3B91" w:rsidP="009E3B91">
      <w:pPr>
        <w:tabs>
          <w:tab w:val="left" w:pos="7088"/>
        </w:tabs>
        <w:spacing w:line="360" w:lineRule="auto"/>
        <w:ind w:right="2379"/>
        <w:jc w:val="both"/>
      </w:pPr>
    </w:p>
    <w:sdt>
      <w:sdtPr>
        <w:rPr>
          <w:b/>
          <w:bCs/>
        </w:rPr>
        <w:alias w:val="Subheading Arial 11 pt bold"/>
        <w:tag w:val="Zwischenüberschrift Arial 11 pt fett"/>
        <w:id w:val="-977374324"/>
        <w:placeholder>
          <w:docPart w:val="24992DECEDC9407BB29EC7701F59A177"/>
        </w:placeholder>
        <w:text/>
      </w:sdtPr>
      <w:sdtContent>
        <w:p w14:paraId="5880C149" w14:textId="4D76DBCB" w:rsidR="009E3B91" w:rsidRPr="00CE05BB" w:rsidRDefault="00C23CE1" w:rsidP="009E3B91">
          <w:pPr>
            <w:tabs>
              <w:tab w:val="left" w:pos="7088"/>
            </w:tabs>
            <w:spacing w:line="360" w:lineRule="auto"/>
            <w:ind w:right="2379"/>
            <w:jc w:val="both"/>
            <w:rPr>
              <w:b/>
              <w:bCs/>
            </w:rPr>
          </w:pPr>
          <w:r>
            <w:rPr>
              <w:b/>
            </w:rPr>
            <w:t>Schöck Combar: essential modular element of the CUBE</w:t>
          </w:r>
        </w:p>
      </w:sdtContent>
    </w:sdt>
    <w:sdt>
      <w:sdtPr>
        <w:alias w:val="Text Arial 11 pt justified 1.5 line spacing"/>
        <w:tag w:val="Text Pressemeldung Arial 11pt Blocksatz 1,5 Zeilenabstand"/>
        <w:id w:val="330877884"/>
        <w:placeholder>
          <w:docPart w:val="DBF3E6EB4E0B4B7583BCAF018B77337C"/>
        </w:placeholder>
      </w:sdtPr>
      <w:sdtContent>
        <w:p w14:paraId="5EE0B29E" w14:textId="6E7960A6" w:rsidR="007B7F3A" w:rsidRDefault="007B7F3A" w:rsidP="00647694">
          <w:pPr>
            <w:tabs>
              <w:tab w:val="left" w:pos="7088"/>
            </w:tabs>
            <w:spacing w:line="360" w:lineRule="auto"/>
            <w:ind w:right="2379"/>
            <w:jc w:val="both"/>
          </w:pPr>
          <w:r>
            <w:t xml:space="preserve">The planners selected Schöck Combar to make the reinforcement cages, wall corners, stirrups, ring beams and the foundation connection reinforcement for the BOX and TWIST modules. Glass fibre composite </w:t>
          </w:r>
          <w:r w:rsidR="0745909C">
            <w:t>bars</w:t>
          </w:r>
          <w:r>
            <w:t xml:space="preserve"> and stirrups were used as reinforcement in the edge beams of the TWIST module. The range of different </w:t>
          </w:r>
          <w:r w:rsidR="009380D1">
            <w:t>bar</w:t>
          </w:r>
          <w:r>
            <w:t xml:space="preserve"> shapes lent the load-bearing structure of the unusually shaped building stability.</w:t>
          </w:r>
        </w:p>
        <w:p w14:paraId="1E62D0DD" w14:textId="0383EC93" w:rsidR="009E3B91" w:rsidRPr="00D423FB" w:rsidRDefault="00000000" w:rsidP="009E3B91">
          <w:pPr>
            <w:tabs>
              <w:tab w:val="left" w:pos="7088"/>
            </w:tabs>
            <w:spacing w:line="360" w:lineRule="auto"/>
            <w:ind w:right="2379"/>
            <w:jc w:val="both"/>
          </w:pPr>
        </w:p>
      </w:sdtContent>
    </w:sdt>
    <w:p w14:paraId="39A2A0C8" w14:textId="03612868" w:rsidR="009E3B91" w:rsidRPr="00647694" w:rsidRDefault="00647694" w:rsidP="009E3B91">
      <w:pPr>
        <w:tabs>
          <w:tab w:val="left" w:pos="7088"/>
        </w:tabs>
        <w:spacing w:line="360" w:lineRule="auto"/>
        <w:ind w:right="2379"/>
        <w:jc w:val="both"/>
        <w:rPr>
          <w:b/>
          <w:bCs/>
        </w:rPr>
      </w:pPr>
      <w:r>
        <w:rPr>
          <w:b/>
        </w:rPr>
        <w:t>Combar does the TWIST</w:t>
      </w:r>
    </w:p>
    <w:sdt>
      <w:sdtPr>
        <w:alias w:val="Text Arial 11 pt justified 1.5 line spacing"/>
        <w:tag w:val="Text Pressemeldung Arial 11pt Blocksatz 1,5 Zeilenabstand"/>
        <w:id w:val="-24717402"/>
        <w:placeholder>
          <w:docPart w:val="07220A60CDEB40EDBCCE6E54E7E3554F"/>
        </w:placeholder>
      </w:sdtPr>
      <w:sdtContent>
        <w:p w14:paraId="7AE91BA5" w14:textId="02BD4852" w:rsidR="009F22FF" w:rsidRDefault="00B90CDD" w:rsidP="009E3B91">
          <w:pPr>
            <w:tabs>
              <w:tab w:val="left" w:pos="7088"/>
            </w:tabs>
            <w:spacing w:line="360" w:lineRule="auto"/>
            <w:ind w:right="2379"/>
            <w:jc w:val="both"/>
          </w:pPr>
          <w:r>
            <w:t xml:space="preserve">During construction, it became apparent that the qualities of Combar open up an entirely new spectrum of design. The double-curved, twisted shell in exposed concrete segues from the horizontal to the vertical in a continuous twirl of roof and wall. Formwork for the seamless structure consisted of a specially made wooden base. Layers of concrete were applied on top of this using the shotcrete method while incorporating the carbon fibre reinforcement mesh. </w:t>
          </w:r>
        </w:p>
        <w:p w14:paraId="4E28EDD4" w14:textId="44187FBC" w:rsidR="00E45F50" w:rsidRDefault="00B90CDD" w:rsidP="009E3B91">
          <w:pPr>
            <w:tabs>
              <w:tab w:val="left" w:pos="7088"/>
            </w:tabs>
            <w:spacing w:line="360" w:lineRule="auto"/>
            <w:ind w:right="2379"/>
            <w:jc w:val="both"/>
          </w:pPr>
          <w:r>
            <w:t xml:space="preserve">First, a load-bearing shell 25 centimetres thick was fabricated in multiple layers. Next, a carbon concrete solid shell 3 to 4 centimetres thick was constructed. This was followed by polystyrene blocks as void formers to </w:t>
          </w:r>
          <w:r>
            <w:lastRenderedPageBreak/>
            <w:t xml:space="preserve">reduce the volume of concrete used, the amount of thermal insulation needed and the overall weight. This was topped by another carbon concrete solid shell 3 to 4 centimetres thick. The two shells were connected by vertical concrete bars. </w:t>
          </w:r>
        </w:p>
        <w:p w14:paraId="01BBA3BB" w14:textId="2C71A32B" w:rsidR="009F2FAC" w:rsidRDefault="009F2FAC" w:rsidP="009F2FAC">
          <w:pPr>
            <w:tabs>
              <w:tab w:val="left" w:pos="7088"/>
            </w:tabs>
            <w:spacing w:line="360" w:lineRule="auto"/>
            <w:ind w:right="2379"/>
            <w:jc w:val="both"/>
          </w:pPr>
          <w:r>
            <w:t>Both TWIST shells rest on a steel structure and are supported on the ground by a foundation. The glass-fibre composite material Combar was incorporated as the connecting reinforcement and encased in concrete to produce the supporting shell.</w:t>
          </w:r>
        </w:p>
        <w:p w14:paraId="15DF3ACD" w14:textId="1773B4DE" w:rsidR="0074630A" w:rsidRDefault="0074630A" w:rsidP="0074630A">
          <w:pPr>
            <w:tabs>
              <w:tab w:val="left" w:pos="7088"/>
            </w:tabs>
            <w:spacing w:line="360" w:lineRule="auto"/>
            <w:ind w:right="2379"/>
            <w:jc w:val="both"/>
          </w:pPr>
          <w:r>
            <w:t xml:space="preserve">Combar is much lighter than conventional reinforcement, weighing only approx. 30% as much as steel. This also makes it easier to handle during installation. Structural engineer Hans-Hendrik Ritter from Assmann Beraten + Planen remarked "During the construction of the CUBE, we gained a great deal of experience that we can apply in future projects". </w:t>
          </w:r>
        </w:p>
        <w:p w14:paraId="0DB46D29" w14:textId="77777777" w:rsidR="0074630A" w:rsidRDefault="0074630A" w:rsidP="009E3B91">
          <w:pPr>
            <w:tabs>
              <w:tab w:val="left" w:pos="7088"/>
            </w:tabs>
            <w:spacing w:line="360" w:lineRule="auto"/>
            <w:ind w:right="2379"/>
            <w:jc w:val="both"/>
            <w:rPr>
              <w:b/>
              <w:bCs/>
            </w:rPr>
          </w:pPr>
        </w:p>
        <w:p w14:paraId="6EB1541B" w14:textId="47CC8FC6" w:rsidR="002A56BA" w:rsidRPr="00C262BD" w:rsidRDefault="0005144D" w:rsidP="009E3B91">
          <w:pPr>
            <w:tabs>
              <w:tab w:val="left" w:pos="7088"/>
            </w:tabs>
            <w:spacing w:line="360" w:lineRule="auto"/>
            <w:ind w:right="2379"/>
            <w:jc w:val="both"/>
            <w:rPr>
              <w:b/>
              <w:bCs/>
            </w:rPr>
          </w:pPr>
          <w:r>
            <w:rPr>
              <w:b/>
            </w:rPr>
            <w:t>Innovative roof/wall construction</w:t>
          </w:r>
        </w:p>
        <w:p w14:paraId="3D751CD4" w14:textId="27EE6315" w:rsidR="00F667A7" w:rsidRDefault="0070222C" w:rsidP="009E3B91">
          <w:pPr>
            <w:tabs>
              <w:tab w:val="left" w:pos="7088"/>
            </w:tabs>
            <w:spacing w:line="360" w:lineRule="auto"/>
            <w:ind w:right="2379"/>
            <w:jc w:val="both"/>
          </w:pPr>
          <w:r>
            <w:t xml:space="preserve">The load-bearing and weather shells were connected using Schöck Isolink elements. The glass fibre </w:t>
          </w:r>
          <w:r w:rsidR="02FF7BD8">
            <w:t>bars</w:t>
          </w:r>
          <w:r>
            <w:t xml:space="preserve"> were glued into the pre-drilled holes according to the structural requirements. Then, the 14-centimetre-thick thermal insulation elements were pushed on to these and bonded over their entire surface. The protruding ends of the Schöck Isolink units provide a reliable hold for the 4-centimetre-thick, carbon concrete weather shell. In total, this innovative roof/wall construction is 27 centimetres thick. </w:t>
          </w:r>
        </w:p>
        <w:p w14:paraId="63F726B0" w14:textId="77777777" w:rsidR="00C262BD" w:rsidRDefault="00000000" w:rsidP="001239A5">
          <w:pPr>
            <w:tabs>
              <w:tab w:val="left" w:pos="7088"/>
            </w:tabs>
            <w:spacing w:line="360" w:lineRule="auto"/>
            <w:ind w:right="2379"/>
            <w:jc w:val="both"/>
          </w:pPr>
        </w:p>
      </w:sdtContent>
    </w:sdt>
    <w:sdt>
      <w:sdtPr>
        <w:rPr>
          <w:b/>
          <w:bCs/>
        </w:rPr>
        <w:alias w:val="Subheading Arial 11 pt bold"/>
        <w:tag w:val="Zwischenüberschrift Arial 11 pt fett"/>
        <w:id w:val="989908607"/>
        <w:placeholder>
          <w:docPart w:val="14D2405D87889943A5C1AD47207D50B1"/>
        </w:placeholder>
        <w:text/>
      </w:sdtPr>
      <w:sdtContent>
        <w:p w14:paraId="11B192C6" w14:textId="3AE0FA82" w:rsidR="001239A5" w:rsidRPr="00CE05BB" w:rsidRDefault="001239A5" w:rsidP="001239A5">
          <w:pPr>
            <w:tabs>
              <w:tab w:val="left" w:pos="7088"/>
            </w:tabs>
            <w:spacing w:line="360" w:lineRule="auto"/>
            <w:ind w:right="2379"/>
            <w:jc w:val="both"/>
            <w:rPr>
              <w:b/>
              <w:bCs/>
            </w:rPr>
          </w:pPr>
          <w:r>
            <w:rPr>
              <w:b/>
            </w:rPr>
            <w:t>Schöck Isolink secures core-insulated concrete façade</w:t>
          </w:r>
        </w:p>
      </w:sdtContent>
    </w:sdt>
    <w:sdt>
      <w:sdtPr>
        <w:alias w:val="Text Arial 11 pt justified 1.5 line spacing"/>
        <w:tag w:val="Text Pressemeldung Arial 11pt Blocksatz 1,5 Zeilenabstand"/>
        <w:id w:val="1222559885"/>
        <w:placeholder>
          <w:docPart w:val="84133A1C56844B42A282748FB454B81D"/>
        </w:placeholder>
      </w:sdtPr>
      <w:sdtContent>
        <w:p w14:paraId="64586AC1" w14:textId="5FD84BF6" w:rsidR="001239A5" w:rsidRDefault="001239A5" w:rsidP="001239A5">
          <w:pPr>
            <w:tabs>
              <w:tab w:val="left" w:pos="7088"/>
            </w:tabs>
            <w:spacing w:line="360" w:lineRule="auto"/>
            <w:ind w:right="2379"/>
            <w:jc w:val="both"/>
          </w:pPr>
          <w:r>
            <w:t xml:space="preserve">The rectangular, two-storey BOX is testimony to the potential uses of non-metallic reinforcement for economic construction methods suitable for mass production. The composite walls and sandwich walls were prefabricated using the usual process in a precast concrete plant and delivered to the construction site on schedule. The innovative insulation and slim concrete shells only 4 centimetres thick made it possible to construct walls only 27 centimetres thick in total – as a rule, walls of reinforced concrete buildings are usually 44 centimetres thick. Schöck Isolink provides reliable fixing for core-insulated concrete façades. </w:t>
          </w:r>
        </w:p>
        <w:p w14:paraId="39DCFDBF" w14:textId="49B1099B" w:rsidR="009565A6" w:rsidRDefault="009565A6" w:rsidP="001239A5">
          <w:pPr>
            <w:tabs>
              <w:tab w:val="left" w:pos="7088"/>
            </w:tabs>
            <w:spacing w:line="360" w:lineRule="auto"/>
            <w:ind w:right="2379"/>
            <w:jc w:val="both"/>
          </w:pPr>
        </w:p>
        <w:p w14:paraId="27CA60A4" w14:textId="6A2ADA31" w:rsidR="00647694" w:rsidRPr="00952883" w:rsidRDefault="0074630A" w:rsidP="001239A5">
          <w:pPr>
            <w:tabs>
              <w:tab w:val="left" w:pos="7088"/>
            </w:tabs>
            <w:spacing w:line="360" w:lineRule="auto"/>
            <w:ind w:right="2379"/>
            <w:jc w:val="both"/>
            <w:rPr>
              <w:b/>
              <w:bCs/>
            </w:rPr>
          </w:pPr>
          <w:r>
            <w:rPr>
              <w:b/>
            </w:rPr>
            <w:t>Reliable thermal insulation, highly flexible design</w:t>
          </w:r>
        </w:p>
        <w:p w14:paraId="2F044A20" w14:textId="0B385CE7" w:rsidR="001239A5" w:rsidRDefault="001239A5" w:rsidP="001239A5">
          <w:pPr>
            <w:tabs>
              <w:tab w:val="left" w:pos="7088"/>
            </w:tabs>
            <w:spacing w:line="360" w:lineRule="auto"/>
            <w:ind w:right="2379"/>
            <w:jc w:val="both"/>
          </w:pPr>
          <w:r>
            <w:lastRenderedPageBreak/>
            <w:t xml:space="preserve">Isolink is used as a connecting element that reduces thermal bridges due to the low thermal conductivity of the material. It also allows light filigree concrete components to be used, as shown by the slender walls of the CUBE. The </w:t>
          </w:r>
          <w:r w:rsidR="41493914">
            <w:t xml:space="preserve">bars </w:t>
          </w:r>
          <w:r>
            <w:t>also act as spacers in the cavity that is filled on site using the in-situ concrete method as is customary.</w:t>
          </w:r>
        </w:p>
        <w:p w14:paraId="3187F83C" w14:textId="14AFBD33" w:rsidR="009E3B91" w:rsidRDefault="00D6446B" w:rsidP="009E3B91">
          <w:pPr>
            <w:tabs>
              <w:tab w:val="left" w:pos="7088"/>
            </w:tabs>
            <w:spacing w:line="360" w:lineRule="auto"/>
            <w:ind w:right="2379"/>
            <w:jc w:val="both"/>
          </w:pPr>
          <w:r>
            <w:t xml:space="preserve">Almost 170 square metres of wall and ceiling were built in this way. Approximately 3 Isolink units were used per square metre, amounting to around 500 units for the entire BOX. </w:t>
          </w:r>
        </w:p>
      </w:sdtContent>
    </w:sdt>
    <w:p w14:paraId="605A7D44" w14:textId="77777777" w:rsidR="00B51438" w:rsidRPr="00D423FB" w:rsidRDefault="00B51438" w:rsidP="009E3B91">
      <w:pPr>
        <w:tabs>
          <w:tab w:val="left" w:pos="7088"/>
        </w:tabs>
        <w:spacing w:line="360" w:lineRule="auto"/>
        <w:ind w:right="2379"/>
        <w:jc w:val="both"/>
      </w:pPr>
    </w:p>
    <w:sdt>
      <w:sdtPr>
        <w:rPr>
          <w:b/>
          <w:bCs/>
        </w:rPr>
        <w:alias w:val="Subheading Arial 11 pt bold"/>
        <w:tag w:val="Zwischenüberschrift Arial 11 pt fett"/>
        <w:id w:val="1326015039"/>
        <w:placeholder>
          <w:docPart w:val="830807E8103B42C3A23DE40842AB6409"/>
        </w:placeholder>
        <w:text/>
      </w:sdtPr>
      <w:sdtContent>
        <w:p w14:paraId="484ADD5A" w14:textId="586AD7BD" w:rsidR="009E3B91" w:rsidRPr="00CE05BB" w:rsidRDefault="004331F2" w:rsidP="009E3B91">
          <w:pPr>
            <w:tabs>
              <w:tab w:val="left" w:pos="7088"/>
            </w:tabs>
            <w:spacing w:line="360" w:lineRule="auto"/>
            <w:ind w:right="2379"/>
            <w:jc w:val="both"/>
            <w:rPr>
              <w:b/>
              <w:bCs/>
            </w:rPr>
          </w:pPr>
          <w:r>
            <w:rPr>
              <w:b/>
            </w:rPr>
            <w:t>Paving the way for imitators</w:t>
          </w:r>
        </w:p>
      </w:sdtContent>
    </w:sdt>
    <w:sdt>
      <w:sdtPr>
        <w:alias w:val="Text Arial 11 pt justified 1.5 line spacing"/>
        <w:tag w:val="Text Pressemeldung Arial 11pt Blocksatz 1,5 Zeilenabstand"/>
        <w:id w:val="1594126192"/>
        <w:placeholder>
          <w:docPart w:val="9ABAC60D74894E2CA68FDCBE63470F0D"/>
        </w:placeholder>
      </w:sdtPr>
      <w:sdtContent>
        <w:p w14:paraId="5DCC6348" w14:textId="1DD7382D" w:rsidR="0074630A" w:rsidRPr="004B6372" w:rsidRDefault="00A54723" w:rsidP="0074630A">
          <w:pPr>
            <w:tabs>
              <w:tab w:val="left" w:pos="7088"/>
            </w:tabs>
            <w:spacing w:line="360" w:lineRule="auto"/>
            <w:ind w:right="2379"/>
            <w:jc w:val="both"/>
          </w:pPr>
          <w:r>
            <w:t xml:space="preserve">Thanks to the commitment and expertise of the companies involved, the example of the BOX shows the huge potential of non-metallic reinforcement for structural engineering and design. Construction is complete – now it is time to put it to the test in everyday life. Over the next few months, special sensors installed in the concrete will provide important data on aspects such as moisture, deformation or cracking. At the same time, the partners of the C³ association are developing processes to increase the level of automation in production to make construction with non-metallic reinforcement even more attractive to the general public. </w:t>
          </w:r>
        </w:p>
      </w:sdtContent>
    </w:sdt>
    <w:p w14:paraId="0906FAA9" w14:textId="77777777" w:rsidR="009E3B91" w:rsidRDefault="009E3B91" w:rsidP="009E3B91">
      <w:pPr>
        <w:tabs>
          <w:tab w:val="left" w:pos="7088"/>
        </w:tabs>
        <w:spacing w:line="360" w:lineRule="auto"/>
        <w:ind w:right="2379"/>
        <w:jc w:val="both"/>
      </w:pPr>
    </w:p>
    <w:p w14:paraId="7D2652F3" w14:textId="4E7B9916" w:rsidR="00A81B0E" w:rsidRPr="002B3818" w:rsidRDefault="00000000" w:rsidP="00A81B0E">
      <w:pPr>
        <w:tabs>
          <w:tab w:val="left" w:pos="7088"/>
        </w:tabs>
        <w:spacing w:line="360" w:lineRule="auto"/>
        <w:ind w:right="2379"/>
        <w:jc w:val="right"/>
        <w:rPr>
          <w:sz w:val="16"/>
          <w:szCs w:val="16"/>
        </w:rPr>
      </w:pPr>
      <w:sdt>
        <w:sdtPr>
          <w:rPr>
            <w:sz w:val="16"/>
            <w:szCs w:val="16"/>
          </w:rPr>
          <w:id w:val="591125148"/>
          <w:placeholder>
            <w:docPart w:val="F049F82BEF9442449621138719A54E3A"/>
          </w:placeholder>
          <w:text/>
        </w:sdtPr>
        <w:sdtContent>
          <w:r w:rsidR="00421BE0">
            <w:rPr>
              <w:sz w:val="16"/>
            </w:rPr>
            <w:t>6822</w:t>
          </w:r>
        </w:sdtContent>
      </w:sdt>
      <w:r w:rsidR="00421BE0">
        <w:rPr>
          <w:sz w:val="16"/>
        </w:rPr>
        <w:t xml:space="preserve"> characters (including spaces)</w:t>
      </w:r>
    </w:p>
    <w:p w14:paraId="12C0632B" w14:textId="77777777" w:rsidR="00A81B0E" w:rsidRDefault="00A81B0E" w:rsidP="009E3B91">
      <w:pPr>
        <w:tabs>
          <w:tab w:val="left" w:pos="7088"/>
        </w:tabs>
        <w:spacing w:line="360" w:lineRule="auto"/>
        <w:ind w:right="2379"/>
        <w:jc w:val="both"/>
      </w:pPr>
    </w:p>
    <w:p w14:paraId="29614B47" w14:textId="26C14139" w:rsidR="00A81B0E" w:rsidRDefault="00000000" w:rsidP="00A81B0E">
      <w:pPr>
        <w:tabs>
          <w:tab w:val="left" w:pos="7088"/>
        </w:tabs>
        <w:spacing w:line="360" w:lineRule="auto"/>
        <w:ind w:right="2379"/>
        <w:jc w:val="both"/>
      </w:pPr>
      <w:hyperlink r:id="rId11" w:history="1">
        <w:r w:rsidR="00421BE0">
          <w:rPr>
            <w:rStyle w:val="Hyperlink"/>
          </w:rPr>
          <w:t>www.schoeck.com</w:t>
        </w:r>
      </w:hyperlink>
      <w:r w:rsidR="00421BE0">
        <w:t xml:space="preserve"> </w:t>
      </w:r>
    </w:p>
    <w:p w14:paraId="682916EF" w14:textId="77777777" w:rsidR="00A81B0E" w:rsidRDefault="00A81B0E" w:rsidP="009E3B91">
      <w:pPr>
        <w:tabs>
          <w:tab w:val="left" w:pos="7088"/>
        </w:tabs>
        <w:spacing w:line="360" w:lineRule="auto"/>
        <w:ind w:right="2379"/>
        <w:jc w:val="both"/>
      </w:pPr>
    </w:p>
    <w:p w14:paraId="3D764916" w14:textId="77777777" w:rsidR="00A81B0E" w:rsidRPr="00D423FB" w:rsidRDefault="00A81B0E" w:rsidP="009E3B91">
      <w:pPr>
        <w:tabs>
          <w:tab w:val="left" w:pos="7088"/>
        </w:tabs>
        <w:spacing w:line="360" w:lineRule="auto"/>
        <w:ind w:right="2379"/>
        <w:jc w:val="both"/>
      </w:pPr>
    </w:p>
    <w:sdt>
      <w:sdtPr>
        <w:rPr>
          <w:b/>
          <w:bCs/>
          <w:sz w:val="24"/>
          <w:szCs w:val="24"/>
        </w:rPr>
        <w:alias w:val="Subheading Arial 11 pt bold"/>
        <w:tag w:val="Zwischenüberschrift Arial 11 pt fett"/>
        <w:id w:val="-837221594"/>
        <w:placeholder>
          <w:docPart w:val="4893F4464F3F49899A0091146AF48A64"/>
        </w:placeholder>
        <w:text/>
      </w:sdtPr>
      <w:sdtContent>
        <w:p w14:paraId="6BCAD9EB" w14:textId="40836208" w:rsidR="009E3B91" w:rsidRPr="000A2ECF" w:rsidRDefault="004331F2" w:rsidP="009E3B91">
          <w:pPr>
            <w:tabs>
              <w:tab w:val="left" w:pos="7088"/>
            </w:tabs>
            <w:spacing w:line="360" w:lineRule="auto"/>
            <w:ind w:right="2379"/>
            <w:jc w:val="both"/>
            <w:rPr>
              <w:b/>
              <w:bCs/>
              <w:sz w:val="24"/>
              <w:szCs w:val="24"/>
            </w:rPr>
          </w:pPr>
          <w:r>
            <w:rPr>
              <w:b/>
              <w:sz w:val="24"/>
            </w:rPr>
            <w:t>Project information</w:t>
          </w:r>
        </w:p>
      </w:sdtContent>
    </w:sdt>
    <w:sdt>
      <w:sdtPr>
        <w:alias w:val="Text Arial 11 pt justified 1.5 line spacing"/>
        <w:tag w:val="Text Pressemeldung Arial 11pt Blocksatz 1,5 Zeilenabstand"/>
        <w:id w:val="167831328"/>
        <w:placeholder>
          <w:docPart w:val="74C8675A4BCC4093ACC52AB8CABD9B95"/>
        </w:placeholder>
      </w:sdtPr>
      <w:sdtContent>
        <w:p w14:paraId="5028634E" w14:textId="3A2463F7" w:rsidR="00492FF8" w:rsidRDefault="00492FF8" w:rsidP="004331F2">
          <w:pPr>
            <w:tabs>
              <w:tab w:val="left" w:pos="7088"/>
            </w:tabs>
            <w:spacing w:line="360" w:lineRule="auto"/>
            <w:ind w:right="2379"/>
            <w:jc w:val="both"/>
          </w:pPr>
          <w:r>
            <w:rPr>
              <w:b/>
            </w:rPr>
            <w:t>Construction period:</w:t>
          </w:r>
          <w:r>
            <w:t xml:space="preserve"> January 2021 to September 2022</w:t>
          </w:r>
        </w:p>
        <w:p w14:paraId="1116EAFA" w14:textId="6AB0666F" w:rsidR="004331F2" w:rsidRPr="00FB16DA" w:rsidRDefault="004331F2" w:rsidP="004331F2">
          <w:pPr>
            <w:tabs>
              <w:tab w:val="left" w:pos="7088"/>
            </w:tabs>
            <w:spacing w:line="360" w:lineRule="auto"/>
            <w:ind w:right="2379"/>
            <w:jc w:val="both"/>
            <w:rPr>
              <w:color w:val="auto"/>
            </w:rPr>
          </w:pPr>
          <w:r>
            <w:rPr>
              <w:b/>
              <w:color w:val="auto"/>
            </w:rPr>
            <w:t>Principal:</w:t>
          </w:r>
          <w:r>
            <w:rPr>
              <w:color w:val="auto"/>
            </w:rPr>
            <w:t xml:space="preserve"> Manfred Curbach</w:t>
          </w:r>
        </w:p>
        <w:p w14:paraId="3741204F" w14:textId="13A4ECA1" w:rsidR="004331F2" w:rsidRPr="000D66E8" w:rsidRDefault="0085787B" w:rsidP="004331F2">
          <w:pPr>
            <w:tabs>
              <w:tab w:val="left" w:pos="7088"/>
            </w:tabs>
            <w:spacing w:line="360" w:lineRule="auto"/>
            <w:ind w:right="2379"/>
            <w:jc w:val="both"/>
            <w:rPr>
              <w:color w:val="auto"/>
            </w:rPr>
          </w:pPr>
          <w:r>
            <w:rPr>
              <w:b/>
              <w:color w:val="auto"/>
            </w:rPr>
            <w:t>Architectural design:</w:t>
          </w:r>
          <w:r>
            <w:rPr>
              <w:color w:val="auto"/>
            </w:rPr>
            <w:t xml:space="preserve"> Gunter Henn, HENN GmbH, Berlin, Germany </w:t>
          </w:r>
        </w:p>
        <w:p w14:paraId="588145F9" w14:textId="3D49745F" w:rsidR="004331F2" w:rsidRPr="00421BE0" w:rsidRDefault="008C0166" w:rsidP="004331F2">
          <w:pPr>
            <w:tabs>
              <w:tab w:val="left" w:pos="7088"/>
            </w:tabs>
            <w:spacing w:line="360" w:lineRule="auto"/>
            <w:ind w:right="2379"/>
            <w:jc w:val="both"/>
            <w:rPr>
              <w:color w:val="auto"/>
              <w:lang w:val="de-DE"/>
              <w:rPrChange w:id="7" w:author="Laura Gempler" w:date="2023-04-13T16:30:00Z">
                <w:rPr>
                  <w:color w:val="auto"/>
                </w:rPr>
              </w:rPrChange>
            </w:rPr>
          </w:pPr>
          <w:r w:rsidRPr="00421BE0">
            <w:rPr>
              <w:b/>
              <w:color w:val="auto"/>
              <w:lang w:val="de-DE"/>
              <w:rPrChange w:id="8" w:author="Laura Gempler" w:date="2023-04-13T16:30:00Z">
                <w:rPr>
                  <w:b/>
                  <w:color w:val="auto"/>
                </w:rPr>
              </w:rPrChange>
            </w:rPr>
            <w:t>General planning:</w:t>
          </w:r>
          <w:r w:rsidRPr="00421BE0">
            <w:rPr>
              <w:color w:val="auto"/>
              <w:lang w:val="de-DE"/>
              <w:rPrChange w:id="9" w:author="Laura Gempler" w:date="2023-04-13T16:30:00Z">
                <w:rPr>
                  <w:color w:val="auto"/>
                </w:rPr>
              </w:rPrChange>
            </w:rPr>
            <w:t xml:space="preserve"> AIB GmbH Architekten Ingenieure Bautzen, Bautzen, Germany</w:t>
          </w:r>
        </w:p>
        <w:p w14:paraId="72664209" w14:textId="2A7FC117" w:rsidR="004331F2" w:rsidRPr="000D66E8" w:rsidRDefault="004331F2" w:rsidP="004331F2">
          <w:pPr>
            <w:tabs>
              <w:tab w:val="left" w:pos="7088"/>
            </w:tabs>
            <w:spacing w:line="360" w:lineRule="auto"/>
            <w:ind w:right="2379"/>
            <w:jc w:val="both"/>
            <w:rPr>
              <w:color w:val="auto"/>
            </w:rPr>
          </w:pPr>
          <w:r>
            <w:rPr>
              <w:b/>
              <w:color w:val="auto"/>
            </w:rPr>
            <w:t>Structural engineering:</w:t>
          </w:r>
          <w:r>
            <w:rPr>
              <w:color w:val="auto"/>
            </w:rPr>
            <w:t xml:space="preserve"> Assmann Beraten + Planen GmbH, Dresden branch, Germany</w:t>
          </w:r>
        </w:p>
        <w:p w14:paraId="580058A4" w14:textId="3942D116" w:rsidR="004331F2" w:rsidRPr="000D66E8" w:rsidRDefault="0089383D" w:rsidP="004331F2">
          <w:pPr>
            <w:tabs>
              <w:tab w:val="left" w:pos="7088"/>
            </w:tabs>
            <w:spacing w:line="360" w:lineRule="auto"/>
            <w:ind w:right="2379"/>
            <w:jc w:val="both"/>
            <w:rPr>
              <w:color w:val="auto"/>
            </w:rPr>
          </w:pPr>
          <w:r>
            <w:rPr>
              <w:b/>
              <w:color w:val="auto"/>
            </w:rPr>
            <w:t>Prefabricated part production:</w:t>
          </w:r>
          <w:r>
            <w:rPr>
              <w:color w:val="auto"/>
            </w:rPr>
            <w:t xml:space="preserve"> Betonwerk Oschatz GmbH, Oschatz, Germany</w:t>
          </w:r>
        </w:p>
        <w:p w14:paraId="205571B5" w14:textId="30711009" w:rsidR="004331F2" w:rsidRPr="00421BE0" w:rsidRDefault="0089383D" w:rsidP="004331F2">
          <w:pPr>
            <w:tabs>
              <w:tab w:val="left" w:pos="7088"/>
            </w:tabs>
            <w:spacing w:line="360" w:lineRule="auto"/>
            <w:ind w:right="2379"/>
            <w:jc w:val="both"/>
            <w:rPr>
              <w:lang w:val="de-DE"/>
              <w:rPrChange w:id="10" w:author="Laura Gempler" w:date="2023-04-13T16:30:00Z">
                <w:rPr/>
              </w:rPrChange>
            </w:rPr>
          </w:pPr>
          <w:r w:rsidRPr="00421BE0">
            <w:rPr>
              <w:b/>
              <w:color w:val="auto"/>
              <w:lang w:val="de-DE"/>
              <w:rPrChange w:id="11" w:author="Laura Gempler" w:date="2023-04-13T16:30:00Z">
                <w:rPr>
                  <w:b/>
                  <w:color w:val="auto"/>
                </w:rPr>
              </w:rPrChange>
            </w:rPr>
            <w:lastRenderedPageBreak/>
            <w:t>Joint venture:</w:t>
          </w:r>
          <w:r w:rsidRPr="00421BE0">
            <w:rPr>
              <w:color w:val="auto"/>
              <w:lang w:val="de-DE"/>
              <w:rPrChange w:id="12" w:author="Laura Gempler" w:date="2023-04-13T16:30:00Z">
                <w:rPr>
                  <w:color w:val="auto"/>
                </w:rPr>
              </w:rPrChange>
            </w:rPr>
            <w:t xml:space="preserve"> Bendl Hoch- und Tiefbau Sebnitz GmbH </w:t>
          </w:r>
          <w:r w:rsidRPr="00421BE0">
            <w:rPr>
              <w:lang w:val="de-DE"/>
              <w:rPrChange w:id="13" w:author="Laura Gempler" w:date="2023-04-13T16:30:00Z">
                <w:rPr/>
              </w:rPrChange>
            </w:rPr>
            <w:t xml:space="preserve">&amp; Co. KG, Hohnstein; Hentschke Bau GmbH, Bautzen, Germany </w:t>
          </w:r>
        </w:p>
        <w:p w14:paraId="6016F2DF" w14:textId="7606F274" w:rsidR="009E3B91" w:rsidRPr="00421BE0" w:rsidRDefault="004331F2" w:rsidP="004331F2">
          <w:pPr>
            <w:tabs>
              <w:tab w:val="left" w:pos="7088"/>
            </w:tabs>
            <w:spacing w:line="360" w:lineRule="auto"/>
            <w:ind w:right="2379"/>
            <w:jc w:val="both"/>
            <w:rPr>
              <w:lang w:val="de-DE"/>
              <w:rPrChange w:id="14" w:author="Laura Gempler" w:date="2023-04-13T16:30:00Z">
                <w:rPr/>
              </w:rPrChange>
            </w:rPr>
          </w:pPr>
          <w:r w:rsidRPr="00421BE0">
            <w:rPr>
              <w:b/>
              <w:lang w:val="de-DE"/>
              <w:rPrChange w:id="15" w:author="Laura Gempler" w:date="2023-04-13T16:30:00Z">
                <w:rPr>
                  <w:b/>
                </w:rPr>
              </w:rPrChange>
            </w:rPr>
            <w:t>Products:</w:t>
          </w:r>
          <w:r w:rsidRPr="00421BE0">
            <w:rPr>
              <w:lang w:val="de-DE"/>
              <w:rPrChange w:id="16" w:author="Laura Gempler" w:date="2023-04-13T16:30:00Z">
                <w:rPr/>
              </w:rPrChange>
            </w:rPr>
            <w:t xml:space="preserve"> Schöck Combar, Schöck Isolink, Schöck Isokorb</w:t>
          </w:r>
        </w:p>
      </w:sdtContent>
    </w:sdt>
    <w:p w14:paraId="677002BC" w14:textId="77777777" w:rsidR="009E3B91" w:rsidRPr="00421BE0" w:rsidRDefault="009E3B91" w:rsidP="009E3B91">
      <w:pPr>
        <w:tabs>
          <w:tab w:val="left" w:pos="7088"/>
        </w:tabs>
        <w:spacing w:line="360" w:lineRule="auto"/>
        <w:ind w:right="2379"/>
        <w:jc w:val="both"/>
        <w:rPr>
          <w:lang w:val="de-DE"/>
          <w:rPrChange w:id="17" w:author="Laura Gempler" w:date="2023-04-13T16:30:00Z">
            <w:rPr/>
          </w:rPrChange>
        </w:rPr>
      </w:pPr>
    </w:p>
    <w:p w14:paraId="5BE421E4" w14:textId="77777777" w:rsidR="00E6076B" w:rsidRPr="00421BE0" w:rsidRDefault="00E6076B" w:rsidP="009E3B91">
      <w:pPr>
        <w:tabs>
          <w:tab w:val="left" w:pos="7088"/>
        </w:tabs>
        <w:spacing w:line="360" w:lineRule="auto"/>
        <w:ind w:right="2379"/>
        <w:jc w:val="both"/>
        <w:rPr>
          <w:lang w:val="de-DE"/>
          <w:rPrChange w:id="18" w:author="Laura Gempler" w:date="2023-04-13T16:30:00Z">
            <w:rPr/>
          </w:rPrChange>
        </w:rPr>
      </w:pPr>
    </w:p>
    <w:p w14:paraId="6A3BBE3E" w14:textId="11AE4D1D" w:rsidR="00A81B0E" w:rsidRPr="00421BE0" w:rsidRDefault="00A81B0E" w:rsidP="009E3B91">
      <w:pPr>
        <w:tabs>
          <w:tab w:val="left" w:pos="7088"/>
        </w:tabs>
        <w:spacing w:line="360" w:lineRule="auto"/>
        <w:ind w:right="2379"/>
        <w:jc w:val="both"/>
        <w:rPr>
          <w:b/>
          <w:bCs/>
          <w:sz w:val="24"/>
          <w:szCs w:val="24"/>
          <w:lang w:val="de-DE"/>
          <w:rPrChange w:id="19" w:author="Laura Gempler" w:date="2023-04-13T16:30:00Z">
            <w:rPr>
              <w:b/>
              <w:bCs/>
              <w:sz w:val="24"/>
              <w:szCs w:val="24"/>
            </w:rPr>
          </w:rPrChange>
        </w:rPr>
      </w:pPr>
      <w:r w:rsidRPr="00421BE0">
        <w:rPr>
          <w:b/>
          <w:sz w:val="24"/>
          <w:lang w:val="de-DE"/>
          <w:rPrChange w:id="20" w:author="Laura Gempler" w:date="2023-04-13T16:30:00Z">
            <w:rPr>
              <w:b/>
              <w:sz w:val="24"/>
            </w:rPr>
          </w:rPrChange>
        </w:rPr>
        <w:t>Info box</w:t>
      </w:r>
    </w:p>
    <w:p w14:paraId="11C5345E" w14:textId="35B632BA" w:rsidR="00224F8C" w:rsidRPr="00421BE0" w:rsidRDefault="00000000" w:rsidP="00224F8C">
      <w:pPr>
        <w:tabs>
          <w:tab w:val="left" w:pos="7088"/>
        </w:tabs>
        <w:spacing w:line="360" w:lineRule="auto"/>
        <w:ind w:right="2379"/>
        <w:jc w:val="both"/>
        <w:rPr>
          <w:b/>
          <w:bCs/>
          <w:color w:val="808080"/>
          <w:lang w:val="de-DE"/>
          <w:rPrChange w:id="21" w:author="Laura Gempler" w:date="2023-04-13T16:30:00Z">
            <w:rPr>
              <w:b/>
              <w:bCs/>
              <w:color w:val="808080"/>
            </w:rPr>
          </w:rPrChange>
        </w:rPr>
      </w:pPr>
      <w:sdt>
        <w:sdtPr>
          <w:rPr>
            <w:b/>
            <w:color w:val="auto"/>
            <w:lang w:val="de-DE"/>
          </w:rPr>
          <w:alias w:val="Subheading Arial 11 pt bold"/>
          <w:tag w:val="Zwischenüberschrift Arial 11 pt fett"/>
          <w:id w:val="164284473"/>
          <w:placeholder>
            <w:docPart w:val="BE86D183238E46ADAB9F66690C1E959B"/>
          </w:placeholder>
          <w:text/>
        </w:sdtPr>
        <w:sdtContent>
          <w:r w:rsidR="00421BE0" w:rsidRPr="00421BE0">
            <w:rPr>
              <w:b/>
              <w:color w:val="auto"/>
              <w:lang w:val="de-DE"/>
              <w:rPrChange w:id="22" w:author="Laura Gempler" w:date="2023-04-13T16:30:00Z">
                <w:rPr>
                  <w:b/>
                  <w:color w:val="auto"/>
                </w:rPr>
              </w:rPrChange>
            </w:rPr>
            <w:t>Combar integrated in FRILO and RIB design software</w:t>
          </w:r>
        </w:sdtContent>
      </w:sdt>
    </w:p>
    <w:sdt>
      <w:sdtPr>
        <w:alias w:val="Text Arial 11 pt justified 1.5 line spacing"/>
        <w:tag w:val="Text Pressemeldung Arial 11pt Blocksatz 1,5 Zeilenabstand"/>
        <w:id w:val="-908845357"/>
        <w:placeholder>
          <w:docPart w:val="8EC2CE1CC14D4798B57B983CA255368E"/>
        </w:placeholder>
      </w:sdtPr>
      <w:sdtContent>
        <w:p w14:paraId="4889B0D5" w14:textId="77777777" w:rsidR="00341BD7" w:rsidRDefault="00E845F0" w:rsidP="00A81B0E">
          <w:pPr>
            <w:tabs>
              <w:tab w:val="left" w:pos="7088"/>
            </w:tabs>
            <w:spacing w:line="360" w:lineRule="auto"/>
            <w:ind w:right="2379"/>
            <w:jc w:val="both"/>
          </w:pPr>
          <w:r>
            <w:t>Combar by Schöck is the first fibre composite reinforcement to be building regulations approved and has now been integrated into FRILO and RIB. The means that the unusual reinforcement element can now be sized in the familiar software environment as longitudinal reinforcement or as stirrup reinforcement. A wide variety of cross-sections (rectangular, circular and T-beam cross-sections) is available for straightforward dimensioning of Combar in various structural and civil engineering applications.</w:t>
          </w:r>
        </w:p>
        <w:p w14:paraId="77EF5D5F" w14:textId="50E9ED6E" w:rsidR="009E3B91" w:rsidRPr="00D423FB" w:rsidRDefault="00341BD7" w:rsidP="00A81B0E">
          <w:pPr>
            <w:tabs>
              <w:tab w:val="left" w:pos="7088"/>
            </w:tabs>
            <w:spacing w:line="360" w:lineRule="auto"/>
            <w:ind w:right="2379"/>
            <w:jc w:val="both"/>
          </w:pPr>
          <w:r>
            <w:t>For more information, go to: www.schoeck.com/</w:t>
          </w:r>
          <w:r w:rsidR="054C5066">
            <w:t>en</w:t>
          </w:r>
          <w:r>
            <w:t>/combar</w:t>
          </w:r>
        </w:p>
      </w:sdtContent>
    </w:sdt>
    <w:p w14:paraId="7ED6D3AE" w14:textId="77777777" w:rsidR="004239BA" w:rsidRDefault="004239BA" w:rsidP="00322298">
      <w:pPr>
        <w:tabs>
          <w:tab w:val="left" w:pos="7088"/>
        </w:tabs>
        <w:spacing w:line="360" w:lineRule="auto"/>
        <w:ind w:right="2379"/>
        <w:jc w:val="both"/>
      </w:pPr>
    </w:p>
    <w:p w14:paraId="6381E101" w14:textId="77777777" w:rsidR="00940308" w:rsidRPr="00D423FB" w:rsidRDefault="00940308" w:rsidP="00322298">
      <w:pPr>
        <w:tabs>
          <w:tab w:val="left" w:pos="7088"/>
        </w:tabs>
        <w:spacing w:line="360" w:lineRule="auto"/>
        <w:ind w:right="2379"/>
        <w:jc w:val="both"/>
      </w:pPr>
    </w:p>
    <w:p w14:paraId="1575C078" w14:textId="0D1ECC0C" w:rsidR="00322298" w:rsidRDefault="00D90CCF" w:rsidP="00322298">
      <w:pPr>
        <w:spacing w:line="360" w:lineRule="auto"/>
        <w:ind w:right="2126"/>
        <w:rPr>
          <w:b/>
          <w:sz w:val="24"/>
        </w:rPr>
      </w:pPr>
      <w:r>
        <w:rPr>
          <w:b/>
          <w:sz w:val="24"/>
        </w:rPr>
        <w:t>Graphic</w:t>
      </w:r>
    </w:p>
    <w:p w14:paraId="7186A653" w14:textId="77777777" w:rsidR="00D90CCF" w:rsidRPr="00D7742D" w:rsidRDefault="00D90CCF" w:rsidP="00322298">
      <w:pPr>
        <w:spacing w:line="360" w:lineRule="auto"/>
        <w:ind w:right="2126"/>
        <w:rPr>
          <w:rFonts w:eastAsia="CorpidE1s-Regular"/>
          <w:sz w:val="24"/>
          <w:szCs w:val="24"/>
          <w:u w:val="single"/>
        </w:rPr>
      </w:pPr>
    </w:p>
    <w:p w14:paraId="1658252A" w14:textId="6791620E" w:rsidR="00BF3D49" w:rsidRPr="00D7742D" w:rsidRDefault="00D90CCF" w:rsidP="00FB05C8">
      <w:pPr>
        <w:tabs>
          <w:tab w:val="left" w:pos="7088"/>
        </w:tabs>
        <w:ind w:right="2379"/>
        <w:rPr>
          <w:b/>
          <w:bCs/>
          <w:lang w:val="en-US"/>
        </w:rPr>
      </w:pPr>
      <w:r>
        <w:rPr>
          <w:noProof/>
          <w:lang w:val="en-US"/>
        </w:rPr>
        <w:drawing>
          <wp:inline distT="0" distB="0" distL="0" distR="0" wp14:anchorId="4F6BB204" wp14:editId="719911C0">
            <wp:extent cx="2520000" cy="954343"/>
            <wp:effectExtent l="0" t="0" r="0" b="0"/>
            <wp:docPr id="1345961455" name="Grafik 1" descr="Ein Bild, das Mobiliar, Tisch, Bett,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961455" name="Grafik 1" descr="Ein Bild, das Mobiliar, Tisch, Bett, Arbeitstisch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0000" cy="954343"/>
                    </a:xfrm>
                    <a:prstGeom prst="rect">
                      <a:avLst/>
                    </a:prstGeom>
                  </pic:spPr>
                </pic:pic>
              </a:graphicData>
            </a:graphic>
          </wp:inline>
        </w:drawing>
      </w:r>
    </w:p>
    <w:p w14:paraId="7EB112E8" w14:textId="02069581" w:rsidR="00D90CCF" w:rsidRDefault="00D90CCF" w:rsidP="00D90CCF">
      <w:pPr>
        <w:tabs>
          <w:tab w:val="left" w:pos="7088"/>
        </w:tabs>
        <w:spacing w:line="360" w:lineRule="auto"/>
        <w:ind w:right="2379"/>
        <w:jc w:val="both"/>
        <w:rPr>
          <w:i/>
          <w:iCs/>
          <w:color w:val="auto"/>
          <w:sz w:val="20"/>
          <w:szCs w:val="20"/>
        </w:rPr>
      </w:pPr>
      <w:r w:rsidRPr="00427A2E">
        <w:rPr>
          <w:i/>
          <w:iCs/>
          <w:color w:val="auto"/>
          <w:sz w:val="20"/>
          <w:szCs w:val="20"/>
        </w:rPr>
        <w:t>Copyright: © Iurii Vakaliuk, Institut</w:t>
      </w:r>
      <w:r>
        <w:rPr>
          <w:i/>
          <w:iCs/>
          <w:color w:val="auto"/>
          <w:sz w:val="20"/>
          <w:szCs w:val="20"/>
        </w:rPr>
        <w:t>e</w:t>
      </w:r>
      <w:r w:rsidRPr="00427A2E">
        <w:rPr>
          <w:i/>
          <w:iCs/>
          <w:color w:val="auto"/>
          <w:sz w:val="20"/>
          <w:szCs w:val="20"/>
        </w:rPr>
        <w:t xml:space="preserve"> </w:t>
      </w:r>
      <w:r>
        <w:rPr>
          <w:i/>
          <w:iCs/>
          <w:color w:val="auto"/>
          <w:sz w:val="20"/>
          <w:szCs w:val="20"/>
        </w:rPr>
        <w:t>for</w:t>
      </w:r>
      <w:r w:rsidRPr="00427A2E">
        <w:rPr>
          <w:i/>
          <w:iCs/>
          <w:color w:val="auto"/>
          <w:sz w:val="20"/>
          <w:szCs w:val="20"/>
        </w:rPr>
        <w:t xml:space="preserve"> </w:t>
      </w:r>
      <w:r>
        <w:rPr>
          <w:i/>
          <w:iCs/>
          <w:color w:val="auto"/>
          <w:sz w:val="20"/>
          <w:szCs w:val="20"/>
        </w:rPr>
        <w:t>solid construction</w:t>
      </w:r>
      <w:r w:rsidRPr="00427A2E">
        <w:rPr>
          <w:i/>
          <w:iCs/>
          <w:color w:val="auto"/>
          <w:sz w:val="20"/>
          <w:szCs w:val="20"/>
        </w:rPr>
        <w:t>, TU Dresden</w:t>
      </w:r>
    </w:p>
    <w:p w14:paraId="41FC7D25" w14:textId="23B42F1A" w:rsidR="00F71B7A" w:rsidRDefault="00F71B7A" w:rsidP="00224F8C">
      <w:pPr>
        <w:spacing w:line="259" w:lineRule="auto"/>
        <w:rPr>
          <w:i/>
          <w:iCs/>
          <w:sz w:val="20"/>
          <w:szCs w:val="20"/>
        </w:rPr>
      </w:pPr>
    </w:p>
    <w:p w14:paraId="527FAD92" w14:textId="77777777" w:rsidR="00D90CCF" w:rsidRDefault="00D90CCF" w:rsidP="00224F8C">
      <w:pPr>
        <w:spacing w:line="259" w:lineRule="auto"/>
        <w:rPr>
          <w:i/>
          <w:iCs/>
          <w:sz w:val="20"/>
          <w:szCs w:val="20"/>
        </w:rPr>
      </w:pPr>
    </w:p>
    <w:p w14:paraId="22EE618C" w14:textId="1EA690E4" w:rsidR="004126F4" w:rsidRDefault="00D90CCF" w:rsidP="00D90CCF">
      <w:pPr>
        <w:spacing w:line="360" w:lineRule="auto"/>
        <w:ind w:right="2126"/>
        <w:rPr>
          <w:b/>
          <w:sz w:val="24"/>
        </w:rPr>
      </w:pPr>
      <w:r w:rsidRPr="00D90CCF">
        <w:rPr>
          <w:b/>
          <w:sz w:val="24"/>
        </w:rPr>
        <w:t>Sectional drawing</w:t>
      </w:r>
    </w:p>
    <w:p w14:paraId="77113DE3" w14:textId="6B801D1B" w:rsidR="00D90CCF" w:rsidRDefault="00D90CCF" w:rsidP="00D90CCF">
      <w:pPr>
        <w:spacing w:line="360" w:lineRule="auto"/>
        <w:ind w:right="2126"/>
        <w:rPr>
          <w:b/>
          <w:sz w:val="24"/>
        </w:rPr>
      </w:pPr>
    </w:p>
    <w:p w14:paraId="2CE98786" w14:textId="24EEA051" w:rsidR="00D90CCF" w:rsidRDefault="00D90CCF" w:rsidP="00D90CCF">
      <w:pPr>
        <w:spacing w:line="360" w:lineRule="auto"/>
        <w:ind w:right="2126"/>
        <w:rPr>
          <w:b/>
          <w:sz w:val="24"/>
        </w:rPr>
      </w:pPr>
      <w:r>
        <w:rPr>
          <w:noProof/>
        </w:rPr>
        <w:drawing>
          <wp:inline distT="0" distB="0" distL="0" distR="0" wp14:anchorId="3EFB2EC8" wp14:editId="453E820D">
            <wp:extent cx="2520000" cy="1484358"/>
            <wp:effectExtent l="0" t="0" r="0" b="1905"/>
            <wp:docPr id="1985548551" name="Grafik 2"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548551" name="Grafik 2" descr="Ein Bild, das Diagramm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20000" cy="1484358"/>
                    </a:xfrm>
                    <a:prstGeom prst="rect">
                      <a:avLst/>
                    </a:prstGeom>
                  </pic:spPr>
                </pic:pic>
              </a:graphicData>
            </a:graphic>
          </wp:inline>
        </w:drawing>
      </w:r>
    </w:p>
    <w:p w14:paraId="335A1534" w14:textId="77777777" w:rsidR="00D90CCF" w:rsidRPr="00AA0402" w:rsidRDefault="00D90CCF" w:rsidP="00D90CCF">
      <w:pPr>
        <w:tabs>
          <w:tab w:val="left" w:pos="7088"/>
        </w:tabs>
        <w:spacing w:line="240" w:lineRule="auto"/>
        <w:ind w:right="2379"/>
        <w:jc w:val="both"/>
        <w:rPr>
          <w:i/>
          <w:iCs/>
          <w:color w:val="auto"/>
          <w:sz w:val="20"/>
          <w:szCs w:val="20"/>
          <w:lang w:val="en-US"/>
        </w:rPr>
      </w:pPr>
      <w:r w:rsidRPr="00AA0402">
        <w:rPr>
          <w:i/>
          <w:iCs/>
          <w:color w:val="auto"/>
          <w:sz w:val="20"/>
          <w:szCs w:val="20"/>
          <w:lang w:val="en-US"/>
        </w:rPr>
        <w:t>Copyright: Assmann Beraten + Planen GmbH</w:t>
      </w:r>
    </w:p>
    <w:p w14:paraId="71891791" w14:textId="39CFF826" w:rsidR="00D90CCF" w:rsidRDefault="00D90CCF" w:rsidP="00D90CCF">
      <w:pPr>
        <w:spacing w:line="360" w:lineRule="auto"/>
        <w:ind w:right="2126"/>
        <w:rPr>
          <w:b/>
          <w:sz w:val="24"/>
        </w:rPr>
      </w:pPr>
      <w:r>
        <w:rPr>
          <w:b/>
          <w:sz w:val="24"/>
        </w:rPr>
        <w:t>Images</w:t>
      </w:r>
    </w:p>
    <w:p w14:paraId="7A6FA357" w14:textId="27DA4322" w:rsidR="00D90CCF" w:rsidRDefault="00D90CCF" w:rsidP="00D90CCF">
      <w:pPr>
        <w:spacing w:line="360" w:lineRule="auto"/>
        <w:ind w:right="2126"/>
        <w:rPr>
          <w:b/>
          <w:sz w:val="24"/>
        </w:rPr>
      </w:pPr>
    </w:p>
    <w:p w14:paraId="7D4846FF" w14:textId="77777777" w:rsidR="00D90CCF" w:rsidRPr="00302C2C" w:rsidRDefault="00D90CCF" w:rsidP="00D90CCF">
      <w:pPr>
        <w:spacing w:line="360" w:lineRule="auto"/>
        <w:ind w:right="2126"/>
        <w:rPr>
          <w:rFonts w:eastAsia="CorpidE1s-Regular"/>
          <w:b/>
          <w:bCs/>
          <w:lang w:val="en-US"/>
        </w:rPr>
      </w:pPr>
      <w:r w:rsidRPr="00302C2C">
        <w:rPr>
          <w:b/>
          <w:bCs/>
          <w:lang w:val="en-US"/>
        </w:rPr>
        <w:t>[</w:t>
      </w:r>
      <w:sdt>
        <w:sdtPr>
          <w:rPr>
            <w:rFonts w:eastAsia="CorpidE1s-Regular"/>
            <w:b/>
            <w:bCs/>
            <w:lang w:val="en-US"/>
          </w:rPr>
          <w:alias w:val="Bildbezeichnung.jpg"/>
          <w:tag w:val="Bildbeschreibung"/>
          <w:id w:val="1247153288"/>
          <w:placeholder>
            <w:docPart w:val="0FE82FBE1A554BF8801CA316C6587108"/>
          </w:placeholder>
          <w:text/>
        </w:sdtPr>
        <w:sdtContent>
          <w:r w:rsidRPr="00302C2C" w:rsidDel="00EC59F8">
            <w:rPr>
              <w:rFonts w:eastAsia="CorpidE1s-Regular"/>
              <w:b/>
              <w:bCs/>
              <w:lang w:val="en-US"/>
            </w:rPr>
            <w:t>Schoeck_The-Cube-Dresden_1</w:t>
          </w:r>
        </w:sdtContent>
      </w:sdt>
      <w:r w:rsidRPr="00302C2C">
        <w:rPr>
          <w:b/>
          <w:bCs/>
          <w:lang w:val="en-US"/>
        </w:rPr>
        <w:t>]</w:t>
      </w:r>
    </w:p>
    <w:p w14:paraId="58D8A271" w14:textId="77777777" w:rsidR="00D90CCF" w:rsidRDefault="00D90CCF" w:rsidP="00D90CCF">
      <w:pPr>
        <w:tabs>
          <w:tab w:val="left" w:pos="7088"/>
        </w:tabs>
        <w:ind w:right="2379"/>
      </w:pPr>
      <w:r>
        <w:rPr>
          <w:rFonts w:eastAsia="CorpidE1s-Regular"/>
          <w:b/>
          <w:bCs/>
          <w:noProof/>
          <w:lang w:val="en-US"/>
        </w:rPr>
        <w:drawing>
          <wp:inline distT="0" distB="0" distL="0" distR="0" wp14:anchorId="14BF4C92" wp14:editId="09E94280">
            <wp:extent cx="2520000" cy="1680000"/>
            <wp:effectExtent l="0" t="0" r="0" b="0"/>
            <wp:docPr id="649734579" name="Grafik 3" descr="Ein Bild, das draußen, Gras, Himmel, Safti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734579" name="Grafik 1" descr="Ein Bild, das draußen, Gras, Himmel, Saftig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520000" cy="1680000"/>
                    </a:xfrm>
                    <a:prstGeom prst="rect">
                      <a:avLst/>
                    </a:prstGeom>
                  </pic:spPr>
                </pic:pic>
              </a:graphicData>
            </a:graphic>
          </wp:inline>
        </w:drawing>
      </w:r>
    </w:p>
    <w:p w14:paraId="274B84CA" w14:textId="77777777" w:rsidR="00D90CCF" w:rsidRDefault="00000000" w:rsidP="00D90CCF">
      <w:pPr>
        <w:tabs>
          <w:tab w:val="left" w:pos="7088"/>
        </w:tabs>
        <w:ind w:right="2379"/>
        <w:rPr>
          <w:i/>
          <w:iCs/>
          <w:color w:val="auto"/>
          <w:sz w:val="20"/>
          <w:szCs w:val="20"/>
        </w:rPr>
      </w:pPr>
      <w:sdt>
        <w:sdtPr>
          <w:rPr>
            <w:i/>
            <w:iCs/>
            <w:color w:val="auto"/>
            <w:sz w:val="20"/>
            <w:szCs w:val="20"/>
          </w:rPr>
          <w:alias w:val="Bildunterschrift kursiv"/>
          <w:tag w:val="Bildunterschrift kursiv"/>
          <w:id w:val="-1558309132"/>
          <w:placeholder>
            <w:docPart w:val="DFA4E2D015494BB78271FE48602535EC"/>
          </w:placeholder>
        </w:sdtPr>
        <w:sdtContent>
          <w:r w:rsidR="00D90CCF" w:rsidRPr="00D90CCF">
            <w:rPr>
              <w:i/>
              <w:iCs/>
              <w:color w:val="auto"/>
              <w:sz w:val="20"/>
              <w:szCs w:val="20"/>
            </w:rPr>
            <w:t>The CUBE in Dresden, the world's first build</w:t>
          </w:r>
          <w:r w:rsidR="00D90CCF" w:rsidRPr="00D90CCF">
            <w:rPr>
              <w:i/>
              <w:iCs/>
              <w:color w:val="auto"/>
              <w:sz w:val="20"/>
              <w:szCs w:val="20"/>
            </w:rPr>
            <w:lastRenderedPageBreak/>
            <w:t>ing made of carbon concrete, was constructed entirely without steel reinforcement.</w:t>
          </w:r>
        </w:sdtContent>
      </w:sdt>
    </w:p>
    <w:p w14:paraId="703F580D" w14:textId="2F6A97BA" w:rsidR="00D90CCF" w:rsidRDefault="00D90CCF" w:rsidP="00D90CCF">
      <w:pPr>
        <w:tabs>
          <w:tab w:val="left" w:pos="7088"/>
        </w:tabs>
        <w:ind w:right="2379"/>
        <w:rPr>
          <w:i/>
          <w:iCs/>
          <w:color w:val="auto"/>
          <w:sz w:val="20"/>
          <w:szCs w:val="20"/>
          <w:lang w:val="en-US"/>
        </w:rPr>
      </w:pPr>
      <w:r>
        <w:rPr>
          <w:i/>
          <w:sz w:val="20"/>
        </w:rPr>
        <w:t>Photo</w:t>
      </w:r>
      <w:r w:rsidRPr="00217B14">
        <w:rPr>
          <w:i/>
          <w:iCs/>
          <w:color w:val="auto"/>
          <w:sz w:val="20"/>
          <w:szCs w:val="20"/>
          <w:lang w:val="en-US"/>
        </w:rPr>
        <w:t xml:space="preserve">: © </w:t>
      </w:r>
      <w:r>
        <w:rPr>
          <w:i/>
          <w:iCs/>
          <w:color w:val="auto"/>
          <w:sz w:val="20"/>
          <w:szCs w:val="20"/>
          <w:lang w:val="en-US"/>
        </w:rPr>
        <w:t>Moritz Bernoully</w:t>
      </w:r>
    </w:p>
    <w:p w14:paraId="4921CF34" w14:textId="77777777" w:rsidR="00D90CCF" w:rsidRDefault="00D90CCF" w:rsidP="00D90CCF">
      <w:pPr>
        <w:tabs>
          <w:tab w:val="left" w:pos="7088"/>
        </w:tabs>
        <w:ind w:right="2379"/>
        <w:rPr>
          <w:i/>
          <w:iCs/>
          <w:color w:val="auto"/>
          <w:sz w:val="20"/>
          <w:szCs w:val="20"/>
          <w:lang w:val="en-US"/>
        </w:rPr>
      </w:pPr>
    </w:p>
    <w:p w14:paraId="3116C7B2" w14:textId="77777777" w:rsidR="00D90CCF" w:rsidRDefault="00D90CCF" w:rsidP="00D90CCF">
      <w:pPr>
        <w:tabs>
          <w:tab w:val="left" w:pos="7088"/>
        </w:tabs>
        <w:ind w:right="2379"/>
        <w:rPr>
          <w:i/>
          <w:iCs/>
          <w:color w:val="auto"/>
          <w:sz w:val="20"/>
          <w:szCs w:val="20"/>
          <w:lang w:val="en-US"/>
        </w:rPr>
      </w:pPr>
    </w:p>
    <w:p w14:paraId="51F7CE48" w14:textId="77777777" w:rsidR="00D90CCF" w:rsidRPr="00AA0402" w:rsidRDefault="00D90CCF" w:rsidP="00D90CCF">
      <w:pPr>
        <w:spacing w:line="360" w:lineRule="auto"/>
        <w:ind w:right="2126"/>
        <w:rPr>
          <w:rFonts w:eastAsia="CorpidE1s-Regular"/>
          <w:b/>
          <w:bCs/>
          <w:lang w:val="en-US"/>
        </w:rPr>
      </w:pPr>
      <w:r w:rsidRPr="00302C2C">
        <w:rPr>
          <w:b/>
          <w:bCs/>
          <w:lang w:val="en-US"/>
        </w:rPr>
        <w:t>[</w:t>
      </w:r>
      <w:sdt>
        <w:sdtPr>
          <w:rPr>
            <w:rFonts w:eastAsia="CorpidE1s-Regular"/>
            <w:b/>
            <w:bCs/>
            <w:lang w:val="en-US"/>
          </w:rPr>
          <w:alias w:val="Bildbezeichnung.jpg"/>
          <w:tag w:val="Bildbeschreibung"/>
          <w:id w:val="1572774899"/>
          <w:placeholder>
            <w:docPart w:val="B8DE2DD7E90343449D45D024CEEF15EE"/>
          </w:placeholder>
          <w:text/>
        </w:sdtPr>
        <w:sdtContent>
          <w:r w:rsidRPr="00302C2C" w:rsidDel="00EC59F8">
            <w:rPr>
              <w:rFonts w:eastAsia="CorpidE1s-Regular"/>
              <w:b/>
              <w:bCs/>
              <w:lang w:val="en-US"/>
            </w:rPr>
            <w:t>Schoeck_The-Cube-Dresden_</w:t>
          </w:r>
          <w:r w:rsidDel="00EC59F8">
            <w:rPr>
              <w:rFonts w:eastAsia="CorpidE1s-Regular"/>
              <w:b/>
              <w:bCs/>
              <w:lang w:val="en-US"/>
            </w:rPr>
            <w:t>2</w:t>
          </w:r>
        </w:sdtContent>
      </w:sdt>
      <w:r w:rsidRPr="00302C2C">
        <w:rPr>
          <w:b/>
          <w:bCs/>
          <w:lang w:val="en-US"/>
        </w:rPr>
        <w:t>]</w:t>
      </w:r>
    </w:p>
    <w:p w14:paraId="2AB17919" w14:textId="77777777" w:rsidR="00D90CCF" w:rsidRPr="00217B14" w:rsidRDefault="00D90CCF" w:rsidP="00D90CCF">
      <w:pPr>
        <w:tabs>
          <w:tab w:val="left" w:pos="7088"/>
        </w:tabs>
        <w:ind w:right="2379"/>
        <w:rPr>
          <w:lang w:val="en-US"/>
        </w:rPr>
      </w:pPr>
      <w:r>
        <w:rPr>
          <w:noProof/>
          <w:lang w:val="en-US"/>
        </w:rPr>
        <w:drawing>
          <wp:inline distT="0" distB="0" distL="0" distR="0" wp14:anchorId="54A8EA96" wp14:editId="6F3C5E45">
            <wp:extent cx="2520000" cy="3781904"/>
            <wp:effectExtent l="0" t="0" r="0" b="3175"/>
            <wp:docPr id="1779783140" name="Grafik 4" descr="Ein Bild, das Himmel,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783140" name="Grafik 1" descr="Ein Bild, das Himmel, drauße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20000" cy="3781904"/>
                    </a:xfrm>
                    <a:prstGeom prst="rect">
                      <a:avLst/>
                    </a:prstGeom>
                  </pic:spPr>
                </pic:pic>
              </a:graphicData>
            </a:graphic>
          </wp:inline>
        </w:drawing>
      </w:r>
    </w:p>
    <w:p w14:paraId="757F7EDC" w14:textId="2A166B1D" w:rsidR="00D90CCF" w:rsidRPr="00AA0402" w:rsidRDefault="00D90CCF" w:rsidP="00D90CCF">
      <w:pPr>
        <w:rPr>
          <w:i/>
          <w:iCs/>
          <w:color w:val="auto"/>
          <w:sz w:val="20"/>
          <w:szCs w:val="20"/>
        </w:rPr>
      </w:pPr>
      <w:r w:rsidRPr="00D90CCF">
        <w:rPr>
          <w:i/>
          <w:iCs/>
          <w:color w:val="auto"/>
          <w:sz w:val="20"/>
          <w:szCs w:val="20"/>
        </w:rPr>
        <w:t>With the different bar shapes of Combar®, the load-bearing structure of the unusual building geometry could be secured.</w:t>
      </w:r>
    </w:p>
    <w:p w14:paraId="3732A267" w14:textId="26CE2227" w:rsidR="00D90CCF" w:rsidRDefault="00D90CCF" w:rsidP="00D90CCF">
      <w:pPr>
        <w:tabs>
          <w:tab w:val="left" w:pos="7088"/>
        </w:tabs>
        <w:ind w:right="2379"/>
        <w:rPr>
          <w:i/>
          <w:iCs/>
          <w:color w:val="auto"/>
          <w:sz w:val="20"/>
          <w:szCs w:val="20"/>
          <w:lang w:val="en-US"/>
        </w:rPr>
      </w:pPr>
      <w:r>
        <w:rPr>
          <w:i/>
          <w:sz w:val="20"/>
        </w:rPr>
        <w:t>Photo</w:t>
      </w:r>
      <w:r w:rsidRPr="00217B14">
        <w:rPr>
          <w:i/>
          <w:iCs/>
          <w:color w:val="auto"/>
          <w:sz w:val="20"/>
          <w:szCs w:val="20"/>
          <w:lang w:val="en-US"/>
        </w:rPr>
        <w:t xml:space="preserve">: © </w:t>
      </w:r>
      <w:r>
        <w:rPr>
          <w:i/>
          <w:iCs/>
          <w:color w:val="auto"/>
          <w:sz w:val="20"/>
          <w:szCs w:val="20"/>
          <w:lang w:val="en-US"/>
        </w:rPr>
        <w:t>Moritz Bernoully</w:t>
      </w:r>
    </w:p>
    <w:p w14:paraId="2C8D1339" w14:textId="77777777" w:rsidR="00D90CCF" w:rsidRPr="00217B14" w:rsidRDefault="00D90CCF" w:rsidP="00D90CCF">
      <w:pPr>
        <w:spacing w:line="259" w:lineRule="auto"/>
        <w:rPr>
          <w:i/>
          <w:iCs/>
          <w:sz w:val="20"/>
          <w:szCs w:val="20"/>
          <w:lang w:val="en-US"/>
        </w:rPr>
      </w:pPr>
    </w:p>
    <w:p w14:paraId="3B274853" w14:textId="3917FC8B" w:rsidR="00D90CCF" w:rsidRDefault="00D90CCF" w:rsidP="00D90CCF">
      <w:pPr>
        <w:spacing w:line="259" w:lineRule="auto"/>
        <w:rPr>
          <w:i/>
          <w:iCs/>
          <w:sz w:val="20"/>
          <w:szCs w:val="20"/>
          <w:lang w:val="en-US"/>
        </w:rPr>
      </w:pPr>
    </w:p>
    <w:p w14:paraId="6840457F" w14:textId="04B713A6" w:rsidR="00D90CCF" w:rsidRDefault="00D90CCF" w:rsidP="00D90CCF">
      <w:pPr>
        <w:spacing w:line="259" w:lineRule="auto"/>
        <w:rPr>
          <w:i/>
          <w:iCs/>
          <w:sz w:val="20"/>
          <w:szCs w:val="20"/>
          <w:lang w:val="en-US"/>
        </w:rPr>
      </w:pPr>
    </w:p>
    <w:p w14:paraId="7E797A1A" w14:textId="77777777" w:rsidR="00D90CCF" w:rsidRPr="00217B14" w:rsidRDefault="00D90CCF" w:rsidP="00D90CCF">
      <w:pPr>
        <w:spacing w:line="259" w:lineRule="auto"/>
        <w:rPr>
          <w:i/>
          <w:iCs/>
          <w:sz w:val="20"/>
          <w:szCs w:val="20"/>
          <w:lang w:val="en-US"/>
        </w:rPr>
      </w:pPr>
    </w:p>
    <w:p w14:paraId="6D0E7117" w14:textId="77777777" w:rsidR="00D90CCF" w:rsidRPr="000A2ECF" w:rsidRDefault="00D90CCF" w:rsidP="00D90CCF">
      <w:pPr>
        <w:spacing w:line="360" w:lineRule="auto"/>
        <w:ind w:right="2126"/>
        <w:rPr>
          <w:rFonts w:eastAsia="CorpidE1s-Regular"/>
          <w:b/>
          <w:bCs/>
          <w:lang w:val="en-US"/>
        </w:rPr>
      </w:pPr>
      <w:r w:rsidRPr="00302C2C">
        <w:rPr>
          <w:b/>
          <w:bCs/>
          <w:lang w:val="en-US"/>
        </w:rPr>
        <w:t>[</w:t>
      </w:r>
      <w:sdt>
        <w:sdtPr>
          <w:rPr>
            <w:rFonts w:eastAsia="CorpidE1s-Regular"/>
            <w:b/>
            <w:bCs/>
            <w:lang w:val="en-US"/>
          </w:rPr>
          <w:alias w:val="Bildbezeichnung.jpg"/>
          <w:tag w:val="Bildbeschreibung"/>
          <w:id w:val="1912270774"/>
          <w:placeholder>
            <w:docPart w:val="58F417C5874A43199807A39BFF321522"/>
          </w:placeholder>
          <w:text/>
        </w:sdtPr>
        <w:sdtContent>
          <w:r w:rsidRPr="00302C2C" w:rsidDel="00EC59F8">
            <w:rPr>
              <w:rFonts w:eastAsia="CorpidE1s-Regular"/>
              <w:b/>
              <w:bCs/>
              <w:lang w:val="en-US"/>
            </w:rPr>
            <w:t>Schoeck_The-Cube-Dresden_</w:t>
          </w:r>
          <w:r w:rsidDel="00EC59F8">
            <w:rPr>
              <w:rFonts w:eastAsia="CorpidE1s-Regular"/>
              <w:b/>
              <w:bCs/>
              <w:lang w:val="en-US"/>
            </w:rPr>
            <w:t>3</w:t>
          </w:r>
        </w:sdtContent>
      </w:sdt>
      <w:r w:rsidRPr="00302C2C">
        <w:rPr>
          <w:b/>
          <w:bCs/>
          <w:lang w:val="en-US"/>
        </w:rPr>
        <w:t>]</w:t>
      </w:r>
    </w:p>
    <w:p w14:paraId="5E15707F" w14:textId="77777777" w:rsidR="00D90CCF" w:rsidRDefault="00D90CCF" w:rsidP="00D90CCF">
      <w:pPr>
        <w:spacing w:line="259" w:lineRule="auto"/>
        <w:rPr>
          <w:i/>
          <w:iCs/>
          <w:sz w:val="20"/>
          <w:szCs w:val="20"/>
        </w:rPr>
      </w:pPr>
      <w:r>
        <w:rPr>
          <w:i/>
          <w:iCs/>
          <w:noProof/>
          <w:sz w:val="20"/>
          <w:szCs w:val="20"/>
        </w:rPr>
        <w:drawing>
          <wp:inline distT="0" distB="0" distL="0" distR="0" wp14:anchorId="79F97ED7" wp14:editId="7383EF05">
            <wp:extent cx="2520000" cy="3777827"/>
            <wp:effectExtent l="0" t="0" r="0" b="0"/>
            <wp:docPr id="1971234680" name="Grafik 5" descr="Ein Bild, das Gras, Himmel, draußen, Segel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234680" name="Grafik 5" descr="Ein Bild, das Gras, Himmel, draußen, Segelschiff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520000" cy="3777827"/>
                    </a:xfrm>
                    <a:prstGeom prst="rect">
                      <a:avLst/>
                    </a:prstGeom>
                  </pic:spPr>
                </pic:pic>
              </a:graphicData>
            </a:graphic>
          </wp:inline>
        </w:drawing>
      </w:r>
    </w:p>
    <w:p w14:paraId="77899CC3" w14:textId="16409BE9" w:rsidR="00D90CCF" w:rsidRDefault="00D90CCF" w:rsidP="00D90CCF">
      <w:pPr>
        <w:spacing w:line="259" w:lineRule="auto"/>
        <w:rPr>
          <w:i/>
          <w:iCs/>
          <w:sz w:val="20"/>
          <w:szCs w:val="20"/>
        </w:rPr>
      </w:pPr>
      <w:r w:rsidRPr="00D90CCF">
        <w:rPr>
          <w:i/>
          <w:iCs/>
          <w:sz w:val="20"/>
          <w:szCs w:val="20"/>
        </w:rPr>
        <w:t>The CUBE, consisting of the two building parts TWIST and BOX, is an experimental building and at the same time a test stand in which the long-term suitability of carbon concrete is researched in terms of structural design, statics and building physics.</w:t>
      </w:r>
    </w:p>
    <w:p w14:paraId="754FE2DE" w14:textId="0FCB8B6D" w:rsidR="00D90CCF" w:rsidRPr="00217B14" w:rsidRDefault="00D90CCF" w:rsidP="00D90CCF">
      <w:pPr>
        <w:tabs>
          <w:tab w:val="left" w:pos="7088"/>
        </w:tabs>
        <w:ind w:right="2379"/>
        <w:rPr>
          <w:i/>
          <w:sz w:val="20"/>
          <w:szCs w:val="20"/>
          <w:lang w:val="en-US"/>
        </w:rPr>
      </w:pPr>
      <w:r>
        <w:rPr>
          <w:i/>
          <w:sz w:val="20"/>
        </w:rPr>
        <w:t>Photo</w:t>
      </w:r>
      <w:r w:rsidRPr="00217B14">
        <w:rPr>
          <w:i/>
          <w:sz w:val="20"/>
          <w:szCs w:val="20"/>
          <w:lang w:val="en-US"/>
        </w:rPr>
        <w:t xml:space="preserve">: </w:t>
      </w:r>
      <w:r w:rsidRPr="00217B14">
        <w:rPr>
          <w:i/>
          <w:iCs/>
          <w:color w:val="auto"/>
          <w:sz w:val="20"/>
          <w:szCs w:val="20"/>
          <w:lang w:val="en-US"/>
        </w:rPr>
        <w:t xml:space="preserve">© </w:t>
      </w:r>
      <w:r>
        <w:rPr>
          <w:i/>
          <w:iCs/>
          <w:color w:val="auto"/>
          <w:sz w:val="20"/>
          <w:szCs w:val="20"/>
          <w:lang w:val="en-US"/>
        </w:rPr>
        <w:t>Moritz Bernoully</w:t>
      </w:r>
    </w:p>
    <w:p w14:paraId="7B4E3302" w14:textId="77777777" w:rsidR="00D90CCF" w:rsidRPr="00D90CCF" w:rsidRDefault="00D90CCF" w:rsidP="00D90CCF">
      <w:pPr>
        <w:spacing w:line="360" w:lineRule="auto"/>
        <w:ind w:right="2126"/>
        <w:rPr>
          <w:b/>
          <w:sz w:val="24"/>
        </w:rPr>
      </w:pPr>
    </w:p>
    <w:p w14:paraId="3E3ED7B2" w14:textId="77777777" w:rsidR="004126F4" w:rsidRPr="00940308" w:rsidRDefault="004126F4" w:rsidP="00940308">
      <w:pPr>
        <w:tabs>
          <w:tab w:val="left" w:pos="7088"/>
        </w:tabs>
        <w:ind w:right="2379"/>
        <w:rPr>
          <w:sz w:val="20"/>
          <w:szCs w:val="20"/>
        </w:rPr>
      </w:pPr>
    </w:p>
    <w:p w14:paraId="295F9A28" w14:textId="728649A8" w:rsidR="00EE5B6C" w:rsidRPr="00302C2C" w:rsidRDefault="00EE5B6C" w:rsidP="00EE5B6C">
      <w:pPr>
        <w:spacing w:line="360" w:lineRule="auto"/>
        <w:ind w:right="2126"/>
        <w:rPr>
          <w:rFonts w:eastAsia="CorpidE1s-Regular"/>
          <w:b/>
          <w:bCs/>
        </w:rPr>
      </w:pPr>
      <w:r>
        <w:rPr>
          <w:b/>
        </w:rPr>
        <w:t>[</w:t>
      </w:r>
      <w:sdt>
        <w:sdtPr>
          <w:rPr>
            <w:rFonts w:eastAsia="CorpidE1s-Regular"/>
            <w:b/>
            <w:bCs/>
          </w:rPr>
          <w:alias w:val="Bildbezeichnung.jpg"/>
          <w:tag w:val="Bildbeschreibung"/>
          <w:id w:val="151036156"/>
          <w:placeholder>
            <w:docPart w:val="43DA14C69199D54AAC52A14188C66CDC"/>
          </w:placeholder>
          <w:text/>
        </w:sdtPr>
        <w:sdtContent>
          <w:r>
            <w:rPr>
              <w:b/>
            </w:rPr>
            <w:t>Schoeck_The-Cube-Dresden_4</w:t>
          </w:r>
        </w:sdtContent>
      </w:sdt>
      <w:r>
        <w:rPr>
          <w:b/>
        </w:rPr>
        <w:t>]</w:t>
      </w:r>
    </w:p>
    <w:p w14:paraId="3235E229" w14:textId="0A8419AA" w:rsidR="00EE5B6C" w:rsidRDefault="00EE5B6C" w:rsidP="00EE5B6C">
      <w:pPr>
        <w:spacing w:line="259" w:lineRule="auto"/>
        <w:rPr>
          <w:i/>
          <w:iCs/>
          <w:sz w:val="20"/>
          <w:szCs w:val="20"/>
        </w:rPr>
      </w:pPr>
      <w:r>
        <w:rPr>
          <w:i/>
          <w:noProof/>
          <w:sz w:val="20"/>
        </w:rPr>
        <w:drawing>
          <wp:inline distT="0" distB="0" distL="0" distR="0" wp14:anchorId="15EF37EE" wp14:editId="088D4EE3">
            <wp:extent cx="2514600" cy="1422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7">
                      <a:extLst>
                        <a:ext uri="{28A0092B-C50C-407E-A947-70E740481C1C}">
                          <a14:useLocalDpi xmlns:a14="http://schemas.microsoft.com/office/drawing/2010/main" val="0"/>
                        </a:ext>
                      </a:extLst>
                    </a:blip>
                    <a:stretch>
                      <a:fillRect/>
                    </a:stretch>
                  </pic:blipFill>
                  <pic:spPr>
                    <a:xfrm>
                      <a:off x="0" y="0"/>
                      <a:ext cx="2514600" cy="1422400"/>
                    </a:xfrm>
                    <a:prstGeom prst="rect">
                      <a:avLst/>
                    </a:prstGeom>
                  </pic:spPr>
                </pic:pic>
              </a:graphicData>
            </a:graphic>
          </wp:inline>
        </w:drawing>
      </w:r>
    </w:p>
    <w:p w14:paraId="329D7FAC" w14:textId="12394AB5" w:rsidR="00D7742D" w:rsidRPr="00D7742D" w:rsidRDefault="00D7742D" w:rsidP="00E4298D">
      <w:pPr>
        <w:tabs>
          <w:tab w:val="left" w:pos="7088"/>
        </w:tabs>
        <w:ind w:right="111"/>
        <w:rPr>
          <w:i/>
          <w:sz w:val="20"/>
          <w:szCs w:val="20"/>
        </w:rPr>
      </w:pPr>
      <w:r>
        <w:rPr>
          <w:i/>
          <w:sz w:val="20"/>
        </w:rPr>
        <w:t xml:space="preserve">Schöck Combar is used as connection reinforcement in the foundation of the BOX, </w:t>
      </w:r>
      <w:r>
        <w:rPr>
          <w:i/>
          <w:sz w:val="20"/>
        </w:rPr>
        <w:lastRenderedPageBreak/>
        <w:t>and absorbs the load of the external walls.</w:t>
      </w:r>
    </w:p>
    <w:p w14:paraId="583215A9" w14:textId="28B8EA29" w:rsidR="00EE5B6C" w:rsidRPr="00D7742D" w:rsidRDefault="00EE5B6C" w:rsidP="00EE5B6C">
      <w:pPr>
        <w:tabs>
          <w:tab w:val="left" w:pos="7088"/>
        </w:tabs>
        <w:ind w:right="2379"/>
        <w:rPr>
          <w:i/>
          <w:iCs/>
          <w:sz w:val="20"/>
          <w:szCs w:val="20"/>
        </w:rPr>
      </w:pPr>
      <w:r>
        <w:rPr>
          <w:i/>
          <w:sz w:val="20"/>
        </w:rPr>
        <w:t>Photo: Marén Kupke</w:t>
      </w:r>
    </w:p>
    <w:p w14:paraId="25F30B75" w14:textId="77777777" w:rsidR="00E138E8" w:rsidRPr="00D7742D" w:rsidRDefault="00E138E8" w:rsidP="00224F8C">
      <w:pPr>
        <w:spacing w:line="259" w:lineRule="auto"/>
        <w:rPr>
          <w:i/>
          <w:iCs/>
          <w:sz w:val="20"/>
          <w:szCs w:val="20"/>
          <w:lang w:val="en-US"/>
        </w:rPr>
      </w:pPr>
    </w:p>
    <w:p w14:paraId="4A25352D" w14:textId="77777777" w:rsidR="00EE5B6C" w:rsidRPr="00D7742D" w:rsidRDefault="00EE5B6C" w:rsidP="00224F8C">
      <w:pPr>
        <w:spacing w:line="259" w:lineRule="auto"/>
        <w:rPr>
          <w:i/>
          <w:iCs/>
          <w:sz w:val="20"/>
          <w:szCs w:val="20"/>
          <w:lang w:val="en-US"/>
        </w:rPr>
      </w:pPr>
    </w:p>
    <w:p w14:paraId="20557A61" w14:textId="0696E513" w:rsidR="00224F8C" w:rsidRDefault="00224F8C" w:rsidP="00224F8C">
      <w:pPr>
        <w:spacing w:line="259" w:lineRule="auto"/>
        <w:rPr>
          <w:rFonts w:ascii="Calibri" w:eastAsia="Calibri" w:hAnsi="Calibri" w:cs="Times New Roman"/>
          <w:color w:val="auto"/>
          <w:szCs w:val="22"/>
        </w:rPr>
      </w:pPr>
    </w:p>
    <w:p w14:paraId="7E82698D" w14:textId="41105F2D" w:rsidR="00EE5B6C" w:rsidRPr="00940308" w:rsidRDefault="00EE5B6C" w:rsidP="00940308">
      <w:pPr>
        <w:spacing w:line="259" w:lineRule="auto"/>
        <w:rPr>
          <w:i/>
          <w:iCs/>
          <w:sz w:val="20"/>
          <w:szCs w:val="20"/>
          <w:lang w:val="en-US"/>
        </w:rPr>
      </w:pPr>
    </w:p>
    <w:p w14:paraId="2C2012CC" w14:textId="7F382CD3" w:rsidR="009A3407" w:rsidRDefault="009A3407" w:rsidP="00940308">
      <w:pPr>
        <w:spacing w:line="259" w:lineRule="auto"/>
        <w:rPr>
          <w:i/>
          <w:iCs/>
          <w:sz w:val="20"/>
          <w:szCs w:val="20"/>
          <w:lang w:val="en-US"/>
        </w:rPr>
      </w:pPr>
    </w:p>
    <w:p w14:paraId="291C978F" w14:textId="77777777" w:rsidR="009A3407" w:rsidRPr="00940308" w:rsidRDefault="009A3407" w:rsidP="00940308">
      <w:pPr>
        <w:spacing w:line="259" w:lineRule="auto"/>
        <w:rPr>
          <w:i/>
          <w:iCs/>
          <w:sz w:val="20"/>
          <w:szCs w:val="20"/>
          <w:lang w:val="en-US"/>
        </w:rPr>
      </w:pPr>
    </w:p>
    <w:p w14:paraId="438CA833" w14:textId="77777777" w:rsidR="009732A2" w:rsidRPr="00940308" w:rsidRDefault="009732A2" w:rsidP="00940308">
      <w:pPr>
        <w:spacing w:line="259" w:lineRule="auto"/>
        <w:rPr>
          <w:i/>
          <w:iCs/>
          <w:sz w:val="20"/>
          <w:szCs w:val="20"/>
          <w:lang w:val="en-US"/>
        </w:rPr>
      </w:pPr>
    </w:p>
    <w:p w14:paraId="24A5DD6C" w14:textId="523F3763" w:rsidR="009732A2" w:rsidRPr="002D3CCA" w:rsidRDefault="009732A2" w:rsidP="002D3CCA">
      <w:pPr>
        <w:spacing w:line="360" w:lineRule="auto"/>
        <w:ind w:right="2126"/>
        <w:rPr>
          <w:rFonts w:eastAsia="CorpidE1s-Regular"/>
          <w:b/>
          <w:bCs/>
        </w:rPr>
      </w:pPr>
      <w:r>
        <w:rPr>
          <w:b/>
        </w:rPr>
        <w:t>[</w:t>
      </w:r>
      <w:sdt>
        <w:sdtPr>
          <w:rPr>
            <w:rFonts w:eastAsia="CorpidE1s-Regular"/>
            <w:b/>
            <w:bCs/>
          </w:rPr>
          <w:alias w:val="Bildbezeichnung.jpg"/>
          <w:tag w:val="Bildbeschreibung"/>
          <w:id w:val="919759300"/>
          <w:placeholder>
            <w:docPart w:val="A9791C90E0CF47499A1932F41C3B8BEF"/>
          </w:placeholder>
          <w:text/>
        </w:sdtPr>
        <w:sdtContent>
          <w:r>
            <w:rPr>
              <w:b/>
            </w:rPr>
            <w:t>Schoeck_The-Cube-Dresden_</w:t>
          </w:r>
          <w:r w:rsidR="00D90CCF">
            <w:rPr>
              <w:b/>
            </w:rPr>
            <w:t>5</w:t>
          </w:r>
        </w:sdtContent>
      </w:sdt>
      <w:r>
        <w:rPr>
          <w:b/>
        </w:rPr>
        <w:t>]</w:t>
      </w:r>
    </w:p>
    <w:p w14:paraId="7A837311" w14:textId="589C45D2" w:rsidR="00EE5B6C" w:rsidRPr="00224F8C" w:rsidRDefault="00D61018" w:rsidP="00224F8C">
      <w:pPr>
        <w:spacing w:line="259" w:lineRule="auto"/>
        <w:rPr>
          <w:rFonts w:ascii="Calibri" w:eastAsia="Calibri" w:hAnsi="Calibri" w:cs="Times New Roman"/>
          <w:color w:val="auto"/>
          <w:szCs w:val="22"/>
        </w:rPr>
      </w:pPr>
      <w:r>
        <w:rPr>
          <w:rFonts w:ascii="Calibri" w:hAnsi="Calibri"/>
          <w:noProof/>
          <w:color w:val="auto"/>
        </w:rPr>
        <w:drawing>
          <wp:inline distT="0" distB="0" distL="0" distR="0" wp14:anchorId="7E2F68BF" wp14:editId="4E78C4A8">
            <wp:extent cx="2514600" cy="142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8">
                      <a:extLst>
                        <a:ext uri="{28A0092B-C50C-407E-A947-70E740481C1C}">
                          <a14:useLocalDpi xmlns:a14="http://schemas.microsoft.com/office/drawing/2010/main" val="0"/>
                        </a:ext>
                      </a:extLst>
                    </a:blip>
                    <a:stretch>
                      <a:fillRect/>
                    </a:stretch>
                  </pic:blipFill>
                  <pic:spPr>
                    <a:xfrm>
                      <a:off x="0" y="0"/>
                      <a:ext cx="2514600" cy="1422400"/>
                    </a:xfrm>
                    <a:prstGeom prst="rect">
                      <a:avLst/>
                    </a:prstGeom>
                  </pic:spPr>
                </pic:pic>
              </a:graphicData>
            </a:graphic>
          </wp:inline>
        </w:drawing>
      </w:r>
    </w:p>
    <w:p w14:paraId="757BF19B" w14:textId="4DBFEC82" w:rsidR="00137EF2" w:rsidRPr="002D3CCA" w:rsidRDefault="0053593B" w:rsidP="2CCEFC9F">
      <w:pPr>
        <w:tabs>
          <w:tab w:val="left" w:pos="7088"/>
        </w:tabs>
        <w:ind w:right="253"/>
        <w:rPr>
          <w:i/>
          <w:iCs/>
          <w:sz w:val="20"/>
          <w:szCs w:val="20"/>
        </w:rPr>
      </w:pPr>
      <w:r w:rsidRPr="2CCEFC9F">
        <w:rPr>
          <w:i/>
          <w:iCs/>
          <w:sz w:val="20"/>
          <w:szCs w:val="20"/>
        </w:rPr>
        <w:t xml:space="preserve">The energy efficiency of the roof is ensured by 14 centimetres of thermal insulation and Schöck Isolink façade </w:t>
      </w:r>
      <w:r w:rsidR="7176FA99" w:rsidRPr="2CCEFC9F">
        <w:rPr>
          <w:i/>
          <w:iCs/>
          <w:sz w:val="20"/>
          <w:szCs w:val="20"/>
        </w:rPr>
        <w:t>fasteners</w:t>
      </w:r>
      <w:r w:rsidRPr="2CCEFC9F">
        <w:rPr>
          <w:i/>
          <w:iCs/>
          <w:sz w:val="20"/>
          <w:szCs w:val="20"/>
        </w:rPr>
        <w:t>, which minimise thermal bridges.</w:t>
      </w:r>
    </w:p>
    <w:p w14:paraId="2F61DEE5" w14:textId="77777777" w:rsidR="00137EF2" w:rsidRPr="00DD3235" w:rsidRDefault="00137EF2" w:rsidP="00137EF2">
      <w:pPr>
        <w:tabs>
          <w:tab w:val="left" w:pos="7088"/>
        </w:tabs>
        <w:ind w:right="2379"/>
        <w:rPr>
          <w:i/>
          <w:iCs/>
          <w:sz w:val="20"/>
          <w:szCs w:val="20"/>
        </w:rPr>
      </w:pPr>
      <w:r>
        <w:rPr>
          <w:i/>
          <w:sz w:val="20"/>
        </w:rPr>
        <w:t>Photo: Marén Kupke</w:t>
      </w:r>
    </w:p>
    <w:p w14:paraId="2EF0C3EA" w14:textId="77777777" w:rsidR="00137EF2" w:rsidRPr="00940308" w:rsidRDefault="00137EF2" w:rsidP="00940308">
      <w:pPr>
        <w:spacing w:line="259" w:lineRule="auto"/>
        <w:rPr>
          <w:i/>
          <w:iCs/>
          <w:sz w:val="20"/>
          <w:szCs w:val="20"/>
          <w:lang w:val="en-US"/>
        </w:rPr>
      </w:pPr>
    </w:p>
    <w:p w14:paraId="312F5449" w14:textId="77777777" w:rsidR="009732A2" w:rsidRPr="00940308" w:rsidRDefault="009732A2" w:rsidP="00224F8C">
      <w:pPr>
        <w:spacing w:line="259" w:lineRule="auto"/>
        <w:rPr>
          <w:i/>
          <w:iCs/>
          <w:sz w:val="20"/>
          <w:szCs w:val="20"/>
          <w:lang w:val="en-US"/>
        </w:rPr>
      </w:pPr>
    </w:p>
    <w:p w14:paraId="01348BE7" w14:textId="5729C140" w:rsidR="009732A2" w:rsidRPr="00DD3235" w:rsidRDefault="009732A2" w:rsidP="009732A2">
      <w:pPr>
        <w:spacing w:line="360" w:lineRule="auto"/>
        <w:ind w:right="2126"/>
        <w:rPr>
          <w:rFonts w:eastAsia="CorpidE1s-Regular"/>
          <w:b/>
          <w:bCs/>
        </w:rPr>
      </w:pPr>
      <w:r>
        <w:rPr>
          <w:b/>
        </w:rPr>
        <w:t>[</w:t>
      </w:r>
      <w:sdt>
        <w:sdtPr>
          <w:rPr>
            <w:rFonts w:eastAsia="CorpidE1s-Regular"/>
            <w:b/>
            <w:bCs/>
          </w:rPr>
          <w:alias w:val="Bildbezeichnung.jpg"/>
          <w:tag w:val="Bildbeschreibung"/>
          <w:id w:val="431397200"/>
          <w:placeholder>
            <w:docPart w:val="64FEC770F86F47378D6901A9422A7FC0"/>
          </w:placeholder>
          <w:text/>
        </w:sdtPr>
        <w:sdtContent>
          <w:r>
            <w:rPr>
              <w:b/>
            </w:rPr>
            <w:t>Schoeck_The-Cube-Dresden_</w:t>
          </w:r>
          <w:r w:rsidR="00D90CCF">
            <w:rPr>
              <w:b/>
            </w:rPr>
            <w:t>6</w:t>
          </w:r>
        </w:sdtContent>
      </w:sdt>
      <w:r>
        <w:rPr>
          <w:b/>
        </w:rPr>
        <w:t>]</w:t>
      </w:r>
    </w:p>
    <w:p w14:paraId="759ECE50" w14:textId="7A759A1D" w:rsidR="00224F8C" w:rsidRPr="00224F8C" w:rsidRDefault="00A34315" w:rsidP="00224F8C">
      <w:pPr>
        <w:spacing w:line="259" w:lineRule="auto"/>
        <w:rPr>
          <w:rFonts w:ascii="Calibri" w:eastAsia="Calibri" w:hAnsi="Calibri" w:cs="Times New Roman"/>
          <w:b/>
          <w:color w:val="auto"/>
          <w:szCs w:val="22"/>
        </w:rPr>
      </w:pPr>
      <w:r>
        <w:rPr>
          <w:rFonts w:ascii="Calibri" w:hAnsi="Calibri"/>
          <w:b/>
          <w:noProof/>
          <w:color w:val="auto"/>
        </w:rPr>
        <w:lastRenderedPageBreak/>
        <w:drawing>
          <wp:inline distT="0" distB="0" distL="0" distR="0" wp14:anchorId="0CA64B1E" wp14:editId="24F5D5B9">
            <wp:extent cx="2514600" cy="44831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9">
                      <a:extLst>
                        <a:ext uri="{28A0092B-C50C-407E-A947-70E740481C1C}">
                          <a14:useLocalDpi xmlns:a14="http://schemas.microsoft.com/office/drawing/2010/main" val="0"/>
                        </a:ext>
                      </a:extLst>
                    </a:blip>
                    <a:stretch>
                      <a:fillRect/>
                    </a:stretch>
                  </pic:blipFill>
                  <pic:spPr>
                    <a:xfrm>
                      <a:off x="0" y="0"/>
                      <a:ext cx="2514600" cy="4483100"/>
                    </a:xfrm>
                    <a:prstGeom prst="rect">
                      <a:avLst/>
                    </a:prstGeom>
                  </pic:spPr>
                </pic:pic>
              </a:graphicData>
            </a:graphic>
          </wp:inline>
        </w:drawing>
      </w:r>
    </w:p>
    <w:p w14:paraId="6B59E681" w14:textId="35000CE1" w:rsidR="00D61018" w:rsidRPr="002D3CCA" w:rsidRDefault="00AD1736" w:rsidP="00D61018">
      <w:pPr>
        <w:spacing w:line="259" w:lineRule="auto"/>
        <w:rPr>
          <w:i/>
          <w:sz w:val="20"/>
          <w:szCs w:val="20"/>
        </w:rPr>
      </w:pPr>
      <w:r>
        <w:rPr>
          <w:i/>
          <w:sz w:val="20"/>
        </w:rPr>
        <w:t>To use Schöck Combar to reinforce walls at the corners, the required bending radii had to be adapted to the requirements of the slender wall structures.</w:t>
      </w:r>
    </w:p>
    <w:p w14:paraId="471EF3C8" w14:textId="539CD568" w:rsidR="00137EF2" w:rsidRPr="00C75260" w:rsidRDefault="00137EF2" w:rsidP="00137EF2">
      <w:pPr>
        <w:tabs>
          <w:tab w:val="left" w:pos="7088"/>
        </w:tabs>
        <w:ind w:right="2379"/>
        <w:rPr>
          <w:i/>
          <w:iCs/>
          <w:color w:val="FF0000"/>
          <w:sz w:val="20"/>
          <w:szCs w:val="20"/>
        </w:rPr>
      </w:pPr>
      <w:r>
        <w:rPr>
          <w:i/>
          <w:sz w:val="20"/>
        </w:rPr>
        <w:t xml:space="preserve">Photo: Marén Kupke </w:t>
      </w:r>
    </w:p>
    <w:p w14:paraId="0537C220" w14:textId="48EF1AFF" w:rsidR="00137EF2" w:rsidRPr="00C75260" w:rsidRDefault="00137EF2" w:rsidP="00D61018">
      <w:pPr>
        <w:spacing w:line="259" w:lineRule="auto"/>
        <w:rPr>
          <w:i/>
          <w:iCs/>
          <w:sz w:val="20"/>
          <w:szCs w:val="20"/>
          <w:lang w:val="en-US"/>
        </w:rPr>
      </w:pPr>
    </w:p>
    <w:p w14:paraId="17EB7E82" w14:textId="4060FAD9" w:rsidR="009A3407" w:rsidRDefault="009A3407" w:rsidP="00D61018">
      <w:pPr>
        <w:spacing w:line="259" w:lineRule="auto"/>
        <w:rPr>
          <w:i/>
          <w:iCs/>
          <w:sz w:val="20"/>
          <w:szCs w:val="20"/>
          <w:lang w:val="en-US"/>
        </w:rPr>
      </w:pPr>
    </w:p>
    <w:p w14:paraId="63842475" w14:textId="5F777D3C" w:rsidR="009A3407" w:rsidRDefault="009A3407" w:rsidP="00D61018">
      <w:pPr>
        <w:spacing w:line="259" w:lineRule="auto"/>
        <w:rPr>
          <w:i/>
          <w:iCs/>
          <w:sz w:val="20"/>
          <w:szCs w:val="20"/>
          <w:lang w:val="en-US"/>
        </w:rPr>
      </w:pPr>
    </w:p>
    <w:p w14:paraId="060C53BF" w14:textId="77777777" w:rsidR="009A3407" w:rsidRPr="00C75260" w:rsidRDefault="009A3407" w:rsidP="00D61018">
      <w:pPr>
        <w:spacing w:line="259" w:lineRule="auto"/>
        <w:rPr>
          <w:i/>
          <w:iCs/>
          <w:sz w:val="20"/>
          <w:szCs w:val="20"/>
          <w:lang w:val="en-US"/>
        </w:rPr>
      </w:pPr>
    </w:p>
    <w:p w14:paraId="72ECE396" w14:textId="77777777" w:rsidR="00D61018" w:rsidRPr="00C75260" w:rsidRDefault="00D61018" w:rsidP="00D61018">
      <w:pPr>
        <w:spacing w:line="259" w:lineRule="auto"/>
        <w:rPr>
          <w:i/>
          <w:iCs/>
          <w:sz w:val="20"/>
          <w:szCs w:val="20"/>
          <w:lang w:val="en-US"/>
        </w:rPr>
      </w:pPr>
    </w:p>
    <w:p w14:paraId="01F9D9CF" w14:textId="0A9BCA83" w:rsidR="009732A2" w:rsidRPr="00DD3235" w:rsidRDefault="009732A2" w:rsidP="009732A2">
      <w:pPr>
        <w:spacing w:line="360" w:lineRule="auto"/>
        <w:ind w:right="2126"/>
        <w:rPr>
          <w:rFonts w:eastAsia="CorpidE1s-Regular"/>
          <w:b/>
          <w:bCs/>
        </w:rPr>
      </w:pPr>
      <w:r>
        <w:rPr>
          <w:b/>
        </w:rPr>
        <w:t>[</w:t>
      </w:r>
      <w:sdt>
        <w:sdtPr>
          <w:rPr>
            <w:rFonts w:eastAsia="CorpidE1s-Regular"/>
            <w:b/>
            <w:bCs/>
          </w:rPr>
          <w:alias w:val="Bildbezeichnung.jpg"/>
          <w:tag w:val="Bildbeschreibung"/>
          <w:id w:val="-1030944129"/>
          <w:placeholder>
            <w:docPart w:val="C3B468B97C8448B591A1C2B4C21C7D07"/>
          </w:placeholder>
          <w:text/>
        </w:sdtPr>
        <w:sdtContent>
          <w:r>
            <w:rPr>
              <w:b/>
            </w:rPr>
            <w:t>Schoeck_The-Cube-Dresden_</w:t>
          </w:r>
          <w:r w:rsidR="00D90CCF">
            <w:rPr>
              <w:b/>
            </w:rPr>
            <w:t>7</w:t>
          </w:r>
        </w:sdtContent>
      </w:sdt>
      <w:r>
        <w:rPr>
          <w:b/>
        </w:rPr>
        <w:t>]</w:t>
      </w:r>
    </w:p>
    <w:p w14:paraId="6447B40C" w14:textId="131E76F3" w:rsidR="00D61018" w:rsidRPr="002D3CCA" w:rsidRDefault="009732A2" w:rsidP="00224F8C">
      <w:pPr>
        <w:spacing w:line="259" w:lineRule="auto"/>
        <w:rPr>
          <w:rFonts w:ascii="Calibri" w:eastAsia="Calibri" w:hAnsi="Calibri" w:cs="Times New Roman"/>
          <w:b/>
          <w:color w:val="auto"/>
          <w:szCs w:val="22"/>
        </w:rPr>
      </w:pPr>
      <w:r>
        <w:rPr>
          <w:rFonts w:ascii="Calibri" w:hAnsi="Calibri"/>
          <w:b/>
          <w:noProof/>
          <w:color w:val="auto"/>
        </w:rPr>
        <w:lastRenderedPageBreak/>
        <w:drawing>
          <wp:inline distT="0" distB="0" distL="0" distR="0" wp14:anchorId="12C604D3" wp14:editId="776BC12D">
            <wp:extent cx="2514600" cy="4483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20">
                      <a:extLst>
                        <a:ext uri="{28A0092B-C50C-407E-A947-70E740481C1C}">
                          <a14:useLocalDpi xmlns:a14="http://schemas.microsoft.com/office/drawing/2010/main" val="0"/>
                        </a:ext>
                      </a:extLst>
                    </a:blip>
                    <a:stretch>
                      <a:fillRect/>
                    </a:stretch>
                  </pic:blipFill>
                  <pic:spPr>
                    <a:xfrm>
                      <a:off x="0" y="0"/>
                      <a:ext cx="2514600" cy="4483100"/>
                    </a:xfrm>
                    <a:prstGeom prst="rect">
                      <a:avLst/>
                    </a:prstGeom>
                  </pic:spPr>
                </pic:pic>
              </a:graphicData>
            </a:graphic>
          </wp:inline>
        </w:drawing>
      </w:r>
    </w:p>
    <w:p w14:paraId="4B5CA48D" w14:textId="566DCD86" w:rsidR="002D3CCA" w:rsidRDefault="002D3CCA" w:rsidP="00E4298D">
      <w:pPr>
        <w:tabs>
          <w:tab w:val="left" w:pos="7088"/>
        </w:tabs>
        <w:ind w:right="253"/>
        <w:rPr>
          <w:i/>
          <w:sz w:val="20"/>
          <w:szCs w:val="20"/>
        </w:rPr>
      </w:pPr>
      <w:r>
        <w:rPr>
          <w:i/>
          <w:sz w:val="20"/>
        </w:rPr>
        <w:t>The arrangement of the composite walls is clearly visible here. The cavity is filled on site with in-situ concrete.</w:t>
      </w:r>
    </w:p>
    <w:p w14:paraId="18A9A2C8" w14:textId="77777777" w:rsidR="002D3CCA" w:rsidRPr="002D3CCA" w:rsidRDefault="002D3CCA" w:rsidP="002D3CCA">
      <w:pPr>
        <w:tabs>
          <w:tab w:val="left" w:pos="7088"/>
        </w:tabs>
        <w:ind w:right="2379"/>
        <w:rPr>
          <w:i/>
          <w:iCs/>
          <w:sz w:val="20"/>
          <w:szCs w:val="20"/>
        </w:rPr>
      </w:pPr>
      <w:r>
        <w:rPr>
          <w:i/>
          <w:sz w:val="20"/>
        </w:rPr>
        <w:t>Photo: Marén Kupke</w:t>
      </w:r>
    </w:p>
    <w:p w14:paraId="4D6DF836" w14:textId="77777777" w:rsidR="00C87CAC" w:rsidRPr="002D3CCA" w:rsidRDefault="00C87CAC" w:rsidP="00FB05C8">
      <w:pPr>
        <w:tabs>
          <w:tab w:val="left" w:pos="7088"/>
        </w:tabs>
        <w:ind w:right="2379"/>
        <w:rPr>
          <w:lang w:val="en-US"/>
        </w:rPr>
      </w:pPr>
    </w:p>
    <w:p w14:paraId="74ECE690" w14:textId="77777777" w:rsidR="002A04B3" w:rsidRPr="002D3CCA" w:rsidRDefault="002A04B3" w:rsidP="00FB05C8">
      <w:pPr>
        <w:tabs>
          <w:tab w:val="left" w:pos="7088"/>
        </w:tabs>
        <w:ind w:right="2379"/>
        <w:rPr>
          <w:lang w:val="en-US"/>
        </w:rPr>
      </w:pPr>
    </w:p>
    <w:p w14:paraId="45288BD2" w14:textId="5175521F" w:rsidR="009732A2" w:rsidRDefault="009732A2" w:rsidP="009732A2">
      <w:pPr>
        <w:spacing w:line="360" w:lineRule="auto"/>
        <w:ind w:right="2126"/>
        <w:rPr>
          <w:b/>
          <w:bCs/>
        </w:rPr>
      </w:pPr>
      <w:r>
        <w:rPr>
          <w:b/>
        </w:rPr>
        <w:t>[</w:t>
      </w:r>
      <w:sdt>
        <w:sdtPr>
          <w:rPr>
            <w:rFonts w:eastAsia="CorpidE1s-Regular"/>
            <w:b/>
            <w:bCs/>
          </w:rPr>
          <w:alias w:val="Bildbezeichnung.jpg"/>
          <w:tag w:val="Bildbeschreibung"/>
          <w:id w:val="444505071"/>
          <w:placeholder>
            <w:docPart w:val="7D811F7BBB564F2B96803A47080CD5A5"/>
          </w:placeholder>
          <w:text/>
        </w:sdtPr>
        <w:sdtContent>
          <w:r>
            <w:rPr>
              <w:b/>
            </w:rPr>
            <w:t>Schoeck_The-Cube-Dresden_</w:t>
          </w:r>
          <w:r w:rsidR="00D90CCF">
            <w:rPr>
              <w:b/>
            </w:rPr>
            <w:t>8</w:t>
          </w:r>
        </w:sdtContent>
      </w:sdt>
      <w:r>
        <w:rPr>
          <w:b/>
        </w:rPr>
        <w:t>]</w:t>
      </w:r>
    </w:p>
    <w:p w14:paraId="5D0DF3CB" w14:textId="7DA17BDE" w:rsidR="00AD1736" w:rsidRPr="00DD3235" w:rsidRDefault="00AD1736" w:rsidP="009732A2">
      <w:pPr>
        <w:spacing w:line="360" w:lineRule="auto"/>
        <w:ind w:right="2126"/>
        <w:rPr>
          <w:rFonts w:eastAsia="CorpidE1s-Regular"/>
          <w:b/>
          <w:bCs/>
        </w:rPr>
      </w:pPr>
      <w:r>
        <w:rPr>
          <w:b/>
          <w:noProof/>
        </w:rPr>
        <w:drawing>
          <wp:inline distT="0" distB="0" distL="0" distR="0" wp14:anchorId="3719EB76" wp14:editId="35178128">
            <wp:extent cx="2514600" cy="1422400"/>
            <wp:effectExtent l="0" t="0" r="0" b="0"/>
            <wp:docPr id="12" name="Picture 12" descr="Ein Bild, das schmutzi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schmutzig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2514600" cy="1422400"/>
                    </a:xfrm>
                    <a:prstGeom prst="rect">
                      <a:avLst/>
                    </a:prstGeom>
                  </pic:spPr>
                </pic:pic>
              </a:graphicData>
            </a:graphic>
          </wp:inline>
        </w:drawing>
      </w:r>
    </w:p>
    <w:p w14:paraId="130882E1" w14:textId="50D46921" w:rsidR="002D3CCA" w:rsidRDefault="008C0166" w:rsidP="00E4298D">
      <w:pPr>
        <w:tabs>
          <w:tab w:val="left" w:pos="7088"/>
        </w:tabs>
        <w:ind w:right="253"/>
        <w:rPr>
          <w:i/>
          <w:sz w:val="20"/>
          <w:szCs w:val="20"/>
        </w:rPr>
      </w:pPr>
      <w:r>
        <w:rPr>
          <w:i/>
          <w:color w:val="auto"/>
          <w:sz w:val="20"/>
        </w:rPr>
        <w:t>Edge beams were formed in the roof area of the TWIST. Schöck Combar</w:t>
      </w:r>
      <w:r>
        <w:rPr>
          <w:i/>
          <w:sz w:val="20"/>
        </w:rPr>
        <w:t xml:space="preserve"> reinforcement cages also guarantee reliable load transfer here.</w:t>
      </w:r>
    </w:p>
    <w:p w14:paraId="13027809" w14:textId="6D56BBDD" w:rsidR="0053593B" w:rsidRDefault="0053593B" w:rsidP="0053593B">
      <w:pPr>
        <w:tabs>
          <w:tab w:val="left" w:pos="7088"/>
        </w:tabs>
        <w:ind w:right="2379"/>
        <w:rPr>
          <w:i/>
          <w:sz w:val="20"/>
        </w:rPr>
      </w:pPr>
      <w:r>
        <w:rPr>
          <w:i/>
          <w:sz w:val="20"/>
        </w:rPr>
        <w:t>Photo: Marén Kupke</w:t>
      </w:r>
    </w:p>
    <w:p w14:paraId="3371FE21" w14:textId="372F00BF" w:rsidR="00D90CCF" w:rsidRDefault="00D90CCF" w:rsidP="0053593B">
      <w:pPr>
        <w:tabs>
          <w:tab w:val="left" w:pos="7088"/>
        </w:tabs>
        <w:ind w:right="2379"/>
        <w:rPr>
          <w:i/>
          <w:sz w:val="20"/>
        </w:rPr>
      </w:pPr>
    </w:p>
    <w:p w14:paraId="213C612D" w14:textId="2468C142" w:rsidR="00D90CCF" w:rsidRDefault="00D90CCF" w:rsidP="0053593B">
      <w:pPr>
        <w:tabs>
          <w:tab w:val="left" w:pos="7088"/>
        </w:tabs>
        <w:ind w:right="2379"/>
        <w:rPr>
          <w:i/>
          <w:sz w:val="20"/>
        </w:rPr>
      </w:pPr>
    </w:p>
    <w:p w14:paraId="61CAC682" w14:textId="3B2E58A5" w:rsidR="00D90CCF" w:rsidRDefault="00D90CCF" w:rsidP="0053593B">
      <w:pPr>
        <w:tabs>
          <w:tab w:val="left" w:pos="7088"/>
        </w:tabs>
        <w:ind w:right="2379"/>
        <w:rPr>
          <w:i/>
          <w:sz w:val="20"/>
        </w:rPr>
      </w:pPr>
    </w:p>
    <w:p w14:paraId="7C0B8F99" w14:textId="6290E2BB" w:rsidR="00D90CCF" w:rsidRDefault="00D90CCF" w:rsidP="0053593B">
      <w:pPr>
        <w:tabs>
          <w:tab w:val="left" w:pos="7088"/>
        </w:tabs>
        <w:ind w:right="2379"/>
        <w:rPr>
          <w:i/>
          <w:sz w:val="20"/>
        </w:rPr>
      </w:pPr>
    </w:p>
    <w:p w14:paraId="2F988979" w14:textId="77777777" w:rsidR="00D90CCF" w:rsidRPr="00FE02F0" w:rsidRDefault="00D90CCF" w:rsidP="00D90CCF">
      <w:pPr>
        <w:spacing w:line="360" w:lineRule="auto"/>
        <w:ind w:right="2126"/>
        <w:rPr>
          <w:rFonts w:eastAsia="CorpidE1s-Regular"/>
          <w:b/>
          <w:bCs/>
        </w:rPr>
      </w:pPr>
      <w:r w:rsidRPr="00FE02F0">
        <w:rPr>
          <w:b/>
          <w:bCs/>
        </w:rPr>
        <w:t>[</w:t>
      </w:r>
      <w:sdt>
        <w:sdtPr>
          <w:rPr>
            <w:rFonts w:eastAsia="CorpidE1s-Regular"/>
            <w:b/>
            <w:bCs/>
          </w:rPr>
          <w:alias w:val="Bildbezeichnung.jpg"/>
          <w:tag w:val="Bildbeschreibung"/>
          <w:id w:val="1604536943"/>
          <w:placeholder>
            <w:docPart w:val="D790EF17D62D484B8ACFA97A31E7F2A4"/>
          </w:placeholder>
          <w:text/>
        </w:sdtPr>
        <w:sdtContent>
          <w:r w:rsidRPr="00FE02F0" w:rsidDel="00EC59F8">
            <w:rPr>
              <w:rFonts w:eastAsia="CorpidE1s-Regular"/>
              <w:b/>
              <w:bCs/>
            </w:rPr>
            <w:t>Schoeck_The-Cube-Dresden_</w:t>
          </w:r>
          <w:r w:rsidRPr="00FE02F0">
            <w:rPr>
              <w:rFonts w:eastAsia="CorpidE1s-Regular"/>
              <w:b/>
              <w:bCs/>
            </w:rPr>
            <w:t>9</w:t>
          </w:r>
        </w:sdtContent>
      </w:sdt>
      <w:r w:rsidRPr="00FE02F0">
        <w:rPr>
          <w:b/>
          <w:bCs/>
        </w:rPr>
        <w:t>]</w:t>
      </w:r>
    </w:p>
    <w:p w14:paraId="09DEA321" w14:textId="77777777" w:rsidR="00D90CCF" w:rsidRPr="00FE02F0" w:rsidRDefault="00D90CCF" w:rsidP="00D90CCF">
      <w:pPr>
        <w:tabs>
          <w:tab w:val="left" w:pos="7088"/>
        </w:tabs>
        <w:ind w:right="2379"/>
      </w:pPr>
      <w:r>
        <w:rPr>
          <w:noProof/>
        </w:rPr>
        <w:drawing>
          <wp:inline distT="0" distB="0" distL="0" distR="0" wp14:anchorId="7B4FD70A" wp14:editId="40F9A147">
            <wp:extent cx="2520000" cy="1417500"/>
            <wp:effectExtent l="0" t="0" r="0" b="5080"/>
            <wp:docPr id="99552244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522449" name="Grafik 995522449"/>
                    <pic:cNvPicPr/>
                  </pic:nvPicPr>
                  <pic:blipFill>
                    <a:blip r:embed="rId22">
                      <a:extLst>
                        <a:ext uri="{28A0092B-C50C-407E-A947-70E740481C1C}">
                          <a14:useLocalDpi xmlns:a14="http://schemas.microsoft.com/office/drawing/2010/main" val="0"/>
                        </a:ext>
                      </a:extLst>
                    </a:blip>
                    <a:stretch>
                      <a:fillRect/>
                    </a:stretch>
                  </pic:blipFill>
                  <pic:spPr>
                    <a:xfrm>
                      <a:off x="0" y="0"/>
                      <a:ext cx="2520000" cy="1417500"/>
                    </a:xfrm>
                    <a:prstGeom prst="rect">
                      <a:avLst/>
                    </a:prstGeom>
                  </pic:spPr>
                </pic:pic>
              </a:graphicData>
            </a:graphic>
          </wp:inline>
        </w:drawing>
      </w:r>
    </w:p>
    <w:p w14:paraId="3CBAF068" w14:textId="6CDB6019" w:rsidR="00D90CCF" w:rsidRDefault="00D90CCF" w:rsidP="00D90CCF">
      <w:pPr>
        <w:tabs>
          <w:tab w:val="left" w:pos="7088"/>
        </w:tabs>
        <w:ind w:right="2379"/>
        <w:rPr>
          <w:i/>
          <w:iCs/>
          <w:sz w:val="20"/>
          <w:szCs w:val="20"/>
          <w:lang w:val="en-US"/>
        </w:rPr>
      </w:pPr>
      <w:r w:rsidRPr="00D90CCF">
        <w:rPr>
          <w:i/>
          <w:iCs/>
          <w:sz w:val="20"/>
          <w:szCs w:val="20"/>
          <w:lang w:val="en-US"/>
        </w:rPr>
        <w:t>Schöck Combar has been approved by the building authorities since 2008 as the only fibre composite material. The bars are available in both straight and curved form - this enables the realisation of flexible component geometries, as in The CUBE Dresden.</w:t>
      </w:r>
    </w:p>
    <w:p w14:paraId="4958BC58" w14:textId="42310341" w:rsidR="00D90CCF" w:rsidRPr="002D3CCA" w:rsidRDefault="00D90CCF" w:rsidP="00D90CCF">
      <w:pPr>
        <w:tabs>
          <w:tab w:val="left" w:pos="7088"/>
        </w:tabs>
        <w:ind w:right="2379"/>
        <w:rPr>
          <w:i/>
          <w:iCs/>
          <w:sz w:val="20"/>
          <w:szCs w:val="20"/>
          <w:lang w:val="en-US"/>
        </w:rPr>
      </w:pPr>
      <w:r>
        <w:rPr>
          <w:i/>
          <w:iCs/>
          <w:sz w:val="20"/>
          <w:szCs w:val="20"/>
          <w:lang w:val="en-US"/>
        </w:rPr>
        <w:t>Rendering</w:t>
      </w:r>
      <w:r w:rsidRPr="002E5F02">
        <w:rPr>
          <w:i/>
          <w:iCs/>
          <w:sz w:val="20"/>
          <w:szCs w:val="20"/>
          <w:lang w:val="en-US"/>
        </w:rPr>
        <w:t xml:space="preserve">: </w:t>
      </w:r>
      <w:r>
        <w:rPr>
          <w:i/>
          <w:iCs/>
          <w:sz w:val="20"/>
          <w:szCs w:val="20"/>
          <w:lang w:val="en-US"/>
        </w:rPr>
        <w:t>Schöck Bauteile GmbH</w:t>
      </w:r>
    </w:p>
    <w:p w14:paraId="6C3E4F49" w14:textId="77777777" w:rsidR="00D90CCF" w:rsidRPr="002D3CCA" w:rsidRDefault="00D90CCF" w:rsidP="00D90CCF">
      <w:pPr>
        <w:tabs>
          <w:tab w:val="left" w:pos="7088"/>
        </w:tabs>
        <w:ind w:right="2379"/>
        <w:rPr>
          <w:lang w:val="en-US"/>
        </w:rPr>
      </w:pPr>
    </w:p>
    <w:p w14:paraId="2D74A320" w14:textId="77777777" w:rsidR="00D90CCF" w:rsidRPr="00E755E1" w:rsidRDefault="00D90CCF" w:rsidP="00D90CCF">
      <w:pPr>
        <w:tabs>
          <w:tab w:val="left" w:pos="7088"/>
        </w:tabs>
        <w:ind w:right="2379"/>
        <w:rPr>
          <w:lang w:val="en-US"/>
        </w:rPr>
      </w:pPr>
    </w:p>
    <w:p w14:paraId="6EA2C2FC" w14:textId="77777777" w:rsidR="00D90CCF" w:rsidRPr="00E755E1" w:rsidRDefault="00D90CCF" w:rsidP="00D90CCF">
      <w:pPr>
        <w:spacing w:line="360" w:lineRule="auto"/>
        <w:ind w:right="2126"/>
        <w:rPr>
          <w:rFonts w:eastAsia="CorpidE1s-Regular"/>
          <w:b/>
          <w:bCs/>
          <w:lang w:val="en-US"/>
        </w:rPr>
      </w:pPr>
      <w:r w:rsidRPr="00E755E1">
        <w:rPr>
          <w:b/>
          <w:bCs/>
          <w:lang w:val="en-US"/>
        </w:rPr>
        <w:t>[</w:t>
      </w:r>
      <w:sdt>
        <w:sdtPr>
          <w:rPr>
            <w:rFonts w:eastAsia="CorpidE1s-Regular"/>
            <w:b/>
            <w:bCs/>
            <w:lang w:val="en-US"/>
          </w:rPr>
          <w:alias w:val="Bildbezeichnung.jpg"/>
          <w:tag w:val="Bildbeschreibung"/>
          <w:id w:val="-246809744"/>
          <w:placeholder>
            <w:docPart w:val="28B69A7A1C114F64BFFDE75E0FF2B073"/>
          </w:placeholder>
          <w:text/>
        </w:sdtPr>
        <w:sdtContent>
          <w:r w:rsidRPr="00E755E1" w:rsidDel="00EC59F8">
            <w:rPr>
              <w:rFonts w:eastAsia="CorpidE1s-Regular"/>
              <w:b/>
              <w:bCs/>
              <w:lang w:val="en-US"/>
            </w:rPr>
            <w:t>Schoeck_The-Cube-Dresden_</w:t>
          </w:r>
          <w:r>
            <w:rPr>
              <w:rFonts w:eastAsia="CorpidE1s-Regular"/>
              <w:b/>
              <w:bCs/>
              <w:lang w:val="en-US"/>
            </w:rPr>
            <w:t>10</w:t>
          </w:r>
        </w:sdtContent>
      </w:sdt>
      <w:r w:rsidRPr="00E755E1">
        <w:rPr>
          <w:b/>
          <w:bCs/>
          <w:lang w:val="en-US"/>
        </w:rPr>
        <w:t>]</w:t>
      </w:r>
    </w:p>
    <w:p w14:paraId="751F3EDF" w14:textId="77777777" w:rsidR="00D90CCF" w:rsidRPr="00DE61F7" w:rsidRDefault="00D90CCF" w:rsidP="00D90CCF">
      <w:pPr>
        <w:tabs>
          <w:tab w:val="left" w:pos="7088"/>
        </w:tabs>
        <w:ind w:right="2379"/>
        <w:jc w:val="both"/>
        <w:rPr>
          <w:i/>
          <w:iCs/>
          <w:sz w:val="20"/>
          <w:szCs w:val="20"/>
          <w:lang w:val="en-US"/>
        </w:rPr>
      </w:pPr>
      <w:r w:rsidRPr="00DE61F7">
        <w:rPr>
          <w:i/>
          <w:iCs/>
          <w:noProof/>
          <w:sz w:val="20"/>
          <w:szCs w:val="20"/>
          <w:lang w:val="en-US"/>
        </w:rPr>
        <w:drawing>
          <wp:inline distT="0" distB="0" distL="0" distR="0" wp14:anchorId="43AD0A5E" wp14:editId="60738F5D">
            <wp:extent cx="2520000" cy="1417746"/>
            <wp:effectExtent l="0" t="0" r="0" b="5080"/>
            <wp:docPr id="1734114787" name="Grafik 7" descr="Ein Bild, das Metallwaren, Schrau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114787" name="Grafik 1" descr="Ein Bild, das Metallwaren, Schraube enthält.&#10;&#10;Automatisch generierte Beschreibung"/>
                    <pic:cNvPicPr/>
                  </pic:nvPicPr>
                  <pic:blipFill>
                    <a:blip r:embed="rId23">
                      <a:extLst>
                        <a:ext uri="{28A0092B-C50C-407E-A947-70E740481C1C}">
                          <a14:useLocalDpi xmlns:a14="http://schemas.microsoft.com/office/drawing/2010/main" val="0"/>
                        </a:ext>
                      </a:extLst>
                    </a:blip>
                    <a:stretch>
                      <a:fillRect/>
                    </a:stretch>
                  </pic:blipFill>
                  <pic:spPr>
                    <a:xfrm>
                      <a:off x="0" y="0"/>
                      <a:ext cx="2520000" cy="1417746"/>
                    </a:xfrm>
                    <a:prstGeom prst="rect">
                      <a:avLst/>
                    </a:prstGeom>
                  </pic:spPr>
                </pic:pic>
              </a:graphicData>
            </a:graphic>
          </wp:inline>
        </w:drawing>
      </w:r>
    </w:p>
    <w:p w14:paraId="7324B15B" w14:textId="4C3D617A" w:rsidR="00D90CCF" w:rsidRDefault="00D90CCF" w:rsidP="00D90CCF">
      <w:pPr>
        <w:tabs>
          <w:tab w:val="left" w:pos="7088"/>
        </w:tabs>
        <w:ind w:right="2379"/>
        <w:rPr>
          <w:i/>
          <w:iCs/>
          <w:sz w:val="20"/>
          <w:szCs w:val="20"/>
        </w:rPr>
      </w:pPr>
      <w:r w:rsidRPr="00D90CCF">
        <w:rPr>
          <w:i/>
          <w:iCs/>
          <w:sz w:val="20"/>
          <w:szCs w:val="20"/>
        </w:rPr>
        <w:t xml:space="preserve">Schöck Isolink </w:t>
      </w:r>
      <w:r>
        <w:rPr>
          <w:i/>
          <w:iCs/>
          <w:sz w:val="20"/>
          <w:szCs w:val="20"/>
        </w:rPr>
        <w:t>t</w:t>
      </w:r>
      <w:r w:rsidRPr="00D90CCF">
        <w:rPr>
          <w:i/>
          <w:iCs/>
          <w:sz w:val="20"/>
          <w:szCs w:val="20"/>
        </w:rPr>
        <w:t>ype C is the façade fastening made of glass fibre composite and an energy-efficient alternative to conventional stainless steel solutions for connecting the concrete shells of core-insulated sandwich and element walls.</w:t>
      </w:r>
    </w:p>
    <w:p w14:paraId="2458BCCD" w14:textId="13C05583" w:rsidR="00D90CCF" w:rsidRPr="002D3CCA" w:rsidRDefault="00D90CCF" w:rsidP="00D90CCF">
      <w:pPr>
        <w:tabs>
          <w:tab w:val="left" w:pos="7088"/>
        </w:tabs>
        <w:ind w:right="2379"/>
        <w:rPr>
          <w:i/>
          <w:iCs/>
          <w:sz w:val="20"/>
          <w:szCs w:val="20"/>
          <w:lang w:val="en-US"/>
        </w:rPr>
      </w:pPr>
      <w:r>
        <w:rPr>
          <w:i/>
          <w:sz w:val="20"/>
          <w:szCs w:val="20"/>
          <w:lang w:val="en-US"/>
        </w:rPr>
        <w:t>Rendering</w:t>
      </w:r>
      <w:r w:rsidRPr="002D3CCA">
        <w:rPr>
          <w:i/>
          <w:sz w:val="20"/>
          <w:szCs w:val="20"/>
          <w:lang w:val="en-US"/>
        </w:rPr>
        <w:t xml:space="preserve">: </w:t>
      </w:r>
      <w:r>
        <w:rPr>
          <w:i/>
          <w:iCs/>
          <w:sz w:val="20"/>
          <w:szCs w:val="20"/>
          <w:lang w:val="en-US"/>
        </w:rPr>
        <w:t>Schöck Bauteile GmbH</w:t>
      </w:r>
    </w:p>
    <w:p w14:paraId="25AD768C" w14:textId="77777777" w:rsidR="0053593B" w:rsidRPr="002D3CCA" w:rsidRDefault="0053593B" w:rsidP="00FB05C8">
      <w:pPr>
        <w:tabs>
          <w:tab w:val="left" w:pos="7088"/>
        </w:tabs>
        <w:ind w:right="2379"/>
      </w:pPr>
    </w:p>
    <w:p w14:paraId="29B82008" w14:textId="77777777" w:rsidR="0053593B" w:rsidRPr="000A2ECF" w:rsidRDefault="0053593B" w:rsidP="00FB05C8">
      <w:pPr>
        <w:tabs>
          <w:tab w:val="left" w:pos="7088"/>
        </w:tabs>
        <w:ind w:right="2379"/>
      </w:pPr>
    </w:p>
    <w:p w14:paraId="12B095EE" w14:textId="77777777" w:rsidR="0053593B" w:rsidRPr="007B1B70" w:rsidRDefault="0053593B" w:rsidP="00FB05C8">
      <w:pPr>
        <w:tabs>
          <w:tab w:val="left" w:pos="7088"/>
        </w:tabs>
        <w:ind w:right="2379"/>
      </w:pPr>
    </w:p>
    <w:p w14:paraId="10B31C4E" w14:textId="77777777" w:rsidR="002A04B3" w:rsidRPr="000A2ECF" w:rsidRDefault="002A04B3" w:rsidP="002A04B3">
      <w:pPr>
        <w:pStyle w:val="paragraph"/>
        <w:spacing w:before="0" w:beforeAutospacing="0" w:after="0" w:afterAutospacing="0" w:line="360" w:lineRule="auto"/>
        <w:ind w:right="2370"/>
        <w:textAlignment w:val="baseline"/>
        <w:rPr>
          <w:rFonts w:ascii="Arial" w:eastAsiaTheme="minorHAnsi" w:hAnsi="Arial" w:cs="Arial"/>
          <w:b/>
          <w:bCs/>
          <w:color w:val="333333"/>
          <w:sz w:val="22"/>
          <w:szCs w:val="18"/>
        </w:rPr>
      </w:pPr>
      <w:r>
        <w:rPr>
          <w:rFonts w:ascii="Arial" w:hAnsi="Arial"/>
          <w:b/>
        </w:rPr>
        <w:t>About Schöck:</w:t>
      </w:r>
    </w:p>
    <w:p w14:paraId="4251956E" w14:textId="77777777" w:rsidR="002A04B3" w:rsidRDefault="002A04B3" w:rsidP="002A04B3">
      <w:pPr>
        <w:tabs>
          <w:tab w:val="left" w:pos="7088"/>
        </w:tabs>
        <w:spacing w:line="240" w:lineRule="auto"/>
        <w:ind w:right="2379"/>
        <w:jc w:val="both"/>
      </w:pPr>
      <w:r>
        <w:lastRenderedPageBreak/>
        <w:t>Schöck Bauteile GmbH is a company of the international Schöck Group that has more than 1100 employees and is active in over 40 markets. It has its headquarters in Baden-Baden at the feet of the Black Forest where the company's success story began in 1962. Company founder Eberhard Schöck used his knowledge and experience of building sites to develop products that simplify the construction process and solve the physical problems of construction work. This mission has remained the foundation of the company’s philosophy to this day, a philosophy that has allowed Schöck to become the leading provider of reliable and innovative solutions to reduce thermal bridges and impact sound, for thermally insulating façade connections and reinforcement technology. Schöck products facilitate a more rational approach to construction and safeguard the construction quality in the long term. Our focus is on the building-physical benefits and energy efficiency. Schöck is driving the digitalisation of the work flow from planning to the building site to support the construction work of tomorrow.</w:t>
      </w:r>
    </w:p>
    <w:p w14:paraId="2C92213E" w14:textId="77777777" w:rsidR="002A04B3" w:rsidRDefault="002A04B3" w:rsidP="00FB05C8">
      <w:pPr>
        <w:tabs>
          <w:tab w:val="left" w:pos="7088"/>
        </w:tabs>
        <w:ind w:right="2379"/>
      </w:pPr>
    </w:p>
    <w:p w14:paraId="2D4B4545" w14:textId="77777777" w:rsidR="002A04B3" w:rsidRDefault="002A04B3" w:rsidP="00FB05C8">
      <w:pPr>
        <w:tabs>
          <w:tab w:val="left" w:pos="7088"/>
        </w:tabs>
        <w:ind w:right="2379"/>
      </w:pPr>
    </w:p>
    <w:p w14:paraId="6CF6F31E" w14:textId="77777777" w:rsidR="002A04B3" w:rsidRDefault="002A04B3" w:rsidP="00FB05C8">
      <w:pPr>
        <w:tabs>
          <w:tab w:val="left" w:pos="7088"/>
        </w:tabs>
        <w:ind w:right="2379"/>
      </w:pPr>
    </w:p>
    <w:p w14:paraId="51EF0ACA" w14:textId="731497B5" w:rsidR="00322298" w:rsidRPr="000755B0" w:rsidRDefault="00322298" w:rsidP="00322298">
      <w:pPr>
        <w:rPr>
          <w:b/>
          <w:sz w:val="18"/>
        </w:rPr>
      </w:pPr>
      <w:r>
        <w:rPr>
          <w:b/>
          <w:sz w:val="18"/>
        </w:rPr>
        <w:t xml:space="preserve">For any questions, please contact: </w:t>
      </w:r>
    </w:p>
    <w:p w14:paraId="5A7DC20B" w14:textId="77777777" w:rsidR="00322298" w:rsidRPr="000755B0" w:rsidRDefault="00322298" w:rsidP="00322298">
      <w:pPr>
        <w:rPr>
          <w:sz w:val="18"/>
        </w:rPr>
      </w:pPr>
    </w:p>
    <w:p w14:paraId="258A17F5" w14:textId="77777777" w:rsidR="00322298" w:rsidRPr="00421BE0" w:rsidRDefault="00322298" w:rsidP="00322298">
      <w:pPr>
        <w:spacing w:line="240" w:lineRule="auto"/>
        <w:rPr>
          <w:b/>
          <w:sz w:val="18"/>
          <w:lang w:val="de-DE"/>
          <w:rPrChange w:id="23" w:author="Laura Gempler" w:date="2023-04-13T16:30:00Z">
            <w:rPr>
              <w:b/>
              <w:sz w:val="18"/>
            </w:rPr>
          </w:rPrChange>
        </w:rPr>
      </w:pPr>
      <w:r w:rsidRPr="00421BE0">
        <w:rPr>
          <w:b/>
          <w:sz w:val="18"/>
          <w:lang w:val="de-DE"/>
          <w:rPrChange w:id="24" w:author="Laura Gempler" w:date="2023-04-13T16:30:00Z">
            <w:rPr>
              <w:b/>
              <w:sz w:val="18"/>
            </w:rPr>
          </w:rPrChange>
        </w:rPr>
        <w:t>Ansel &amp; Möllers GmbH</w:t>
      </w:r>
    </w:p>
    <w:p w14:paraId="3DC5E46D" w14:textId="739496AE" w:rsidR="00322298" w:rsidRPr="00421BE0" w:rsidRDefault="00322298" w:rsidP="361D9934">
      <w:pPr>
        <w:spacing w:line="240" w:lineRule="auto"/>
        <w:rPr>
          <w:sz w:val="18"/>
          <w:lang w:val="de-DE"/>
          <w:rPrChange w:id="25" w:author="Laura Gempler" w:date="2023-04-13T16:30:00Z">
            <w:rPr>
              <w:sz w:val="18"/>
            </w:rPr>
          </w:rPrChange>
        </w:rPr>
      </w:pPr>
      <w:r w:rsidRPr="00421BE0">
        <w:rPr>
          <w:sz w:val="18"/>
          <w:lang w:val="de-DE"/>
          <w:rPrChange w:id="26" w:author="Laura Gempler" w:date="2023-04-13T16:30:00Z">
            <w:rPr>
              <w:sz w:val="18"/>
            </w:rPr>
          </w:rPrChange>
        </w:rPr>
        <w:t>Christine Schams</w:t>
      </w:r>
    </w:p>
    <w:p w14:paraId="6BD8FBF1" w14:textId="77777777" w:rsidR="00322298" w:rsidRPr="00421BE0" w:rsidRDefault="00322298" w:rsidP="00322298">
      <w:pPr>
        <w:spacing w:line="240" w:lineRule="auto"/>
        <w:rPr>
          <w:bCs/>
          <w:sz w:val="18"/>
          <w:lang w:val="de-DE"/>
          <w:rPrChange w:id="27" w:author="Laura Gempler" w:date="2023-04-13T16:30:00Z">
            <w:rPr>
              <w:bCs/>
              <w:sz w:val="18"/>
            </w:rPr>
          </w:rPrChange>
        </w:rPr>
      </w:pPr>
      <w:r w:rsidRPr="00421BE0">
        <w:rPr>
          <w:sz w:val="18"/>
          <w:lang w:val="de-DE"/>
          <w:rPrChange w:id="28" w:author="Laura Gempler" w:date="2023-04-13T16:30:00Z">
            <w:rPr>
              <w:sz w:val="18"/>
            </w:rPr>
          </w:rPrChange>
        </w:rPr>
        <w:t>König-Karl-Strasse 10</w:t>
      </w:r>
    </w:p>
    <w:p w14:paraId="7E463E4A" w14:textId="77777777" w:rsidR="00322298" w:rsidRPr="00421BE0" w:rsidRDefault="00322298" w:rsidP="00322298">
      <w:pPr>
        <w:spacing w:line="240" w:lineRule="auto"/>
        <w:rPr>
          <w:bCs/>
          <w:sz w:val="18"/>
          <w:lang w:val="de-DE"/>
          <w:rPrChange w:id="29" w:author="Laura Gempler" w:date="2023-04-13T16:30:00Z">
            <w:rPr>
              <w:bCs/>
              <w:sz w:val="18"/>
            </w:rPr>
          </w:rPrChange>
        </w:rPr>
      </w:pPr>
      <w:r w:rsidRPr="00421BE0">
        <w:rPr>
          <w:sz w:val="18"/>
          <w:lang w:val="de-DE"/>
          <w:rPrChange w:id="30" w:author="Laura Gempler" w:date="2023-04-13T16:30:00Z">
            <w:rPr>
              <w:sz w:val="18"/>
            </w:rPr>
          </w:rPrChange>
        </w:rPr>
        <w:t>70372 Stuttgart</w:t>
      </w:r>
    </w:p>
    <w:p w14:paraId="4F760A2F" w14:textId="55DD9319" w:rsidR="00322298" w:rsidRPr="00421BE0" w:rsidRDefault="00322298" w:rsidP="361D9934">
      <w:pPr>
        <w:spacing w:line="240" w:lineRule="auto"/>
        <w:rPr>
          <w:rFonts w:eastAsia="Calibri"/>
          <w:sz w:val="18"/>
          <w:lang w:val="de-DE"/>
          <w:rPrChange w:id="31" w:author="Laura Gempler" w:date="2023-04-13T16:30:00Z">
            <w:rPr>
              <w:rFonts w:eastAsia="Calibri"/>
              <w:sz w:val="18"/>
            </w:rPr>
          </w:rPrChange>
        </w:rPr>
      </w:pPr>
      <w:r w:rsidRPr="00421BE0">
        <w:rPr>
          <w:sz w:val="18"/>
          <w:lang w:val="de-DE"/>
          <w:rPrChange w:id="32" w:author="Laura Gempler" w:date="2023-04-13T16:30:00Z">
            <w:rPr>
              <w:sz w:val="18"/>
            </w:rPr>
          </w:rPrChange>
        </w:rPr>
        <w:t>Tel.: +49 (0) 711 92545 284</w:t>
      </w:r>
    </w:p>
    <w:p w14:paraId="47A03854" w14:textId="1AF05DE2" w:rsidR="00322298" w:rsidRPr="00421BE0" w:rsidRDefault="00322298" w:rsidP="361D9934">
      <w:pPr>
        <w:pStyle w:val="Textkrper"/>
        <w:shd w:val="clear" w:color="auto" w:fill="FFFFFF" w:themeFill="background1"/>
        <w:spacing w:line="240" w:lineRule="auto"/>
        <w:ind w:left="3402" w:right="2336" w:hanging="3402"/>
        <w:jc w:val="left"/>
        <w:rPr>
          <w:rFonts w:cs="Arial"/>
          <w:b w:val="0"/>
          <w:bCs w:val="0"/>
          <w:sz w:val="18"/>
          <w:szCs w:val="18"/>
          <w:lang w:val="de-DE"/>
          <w:rPrChange w:id="33" w:author="Laura Gempler" w:date="2023-04-13T16:30:00Z">
            <w:rPr>
              <w:rFonts w:cs="Arial"/>
              <w:b w:val="0"/>
              <w:bCs w:val="0"/>
              <w:sz w:val="18"/>
              <w:szCs w:val="18"/>
            </w:rPr>
          </w:rPrChange>
        </w:rPr>
      </w:pPr>
      <w:r w:rsidRPr="00421BE0">
        <w:rPr>
          <w:b w:val="0"/>
          <w:sz w:val="18"/>
          <w:lang w:val="de-DE"/>
          <w:rPrChange w:id="34" w:author="Laura Gempler" w:date="2023-04-13T16:30:00Z">
            <w:rPr>
              <w:b w:val="0"/>
              <w:sz w:val="18"/>
            </w:rPr>
          </w:rPrChange>
        </w:rPr>
        <w:t xml:space="preserve">Email: </w:t>
      </w:r>
      <w:r w:rsidR="00421BE0">
        <w:fldChar w:fldCharType="begin"/>
      </w:r>
      <w:r w:rsidR="00421BE0" w:rsidRPr="00421BE0">
        <w:rPr>
          <w:lang w:val="de-DE"/>
          <w:rPrChange w:id="35" w:author="Laura Gempler" w:date="2023-04-13T16:30:00Z">
            <w:rPr/>
          </w:rPrChange>
        </w:rPr>
        <w:instrText>HYPERLINK "mailto:c.schams@anselmoellers.de"</w:instrText>
      </w:r>
      <w:r w:rsidR="00421BE0">
        <w:fldChar w:fldCharType="separate"/>
      </w:r>
      <w:r w:rsidRPr="00421BE0">
        <w:rPr>
          <w:rStyle w:val="Hyperlink"/>
          <w:b w:val="0"/>
          <w:sz w:val="18"/>
          <w:lang w:val="de-DE"/>
          <w:rPrChange w:id="36" w:author="Laura Gempler" w:date="2023-04-13T16:30:00Z">
            <w:rPr>
              <w:rStyle w:val="Hyperlink"/>
              <w:b w:val="0"/>
              <w:sz w:val="18"/>
            </w:rPr>
          </w:rPrChange>
        </w:rPr>
        <w:t>c.schams@anselmoellers.de</w:t>
      </w:r>
      <w:r w:rsidR="00421BE0">
        <w:rPr>
          <w:rStyle w:val="Hyperlink"/>
          <w:b w:val="0"/>
          <w:sz w:val="18"/>
        </w:rPr>
        <w:fldChar w:fldCharType="end"/>
      </w:r>
      <w:r w:rsidRPr="00421BE0">
        <w:rPr>
          <w:b w:val="0"/>
          <w:color w:val="333333"/>
          <w:sz w:val="18"/>
          <w:lang w:val="de-DE"/>
          <w:rPrChange w:id="37" w:author="Laura Gempler" w:date="2023-04-13T16:30:00Z">
            <w:rPr>
              <w:b w:val="0"/>
              <w:color w:val="333333"/>
              <w:sz w:val="18"/>
            </w:rPr>
          </w:rPrChange>
        </w:rPr>
        <w:t xml:space="preserve"> </w:t>
      </w:r>
      <w:r w:rsidRPr="00421BE0">
        <w:rPr>
          <w:lang w:val="de-DE"/>
          <w:rPrChange w:id="38" w:author="Laura Gempler" w:date="2023-04-13T16:30:00Z">
            <w:rPr/>
          </w:rPrChange>
        </w:rPr>
        <w:t xml:space="preserve"> </w:t>
      </w:r>
    </w:p>
    <w:p w14:paraId="14F68F95" w14:textId="77777777" w:rsidR="00322298" w:rsidRPr="00421BE0" w:rsidRDefault="00322298" w:rsidP="00FB05C8">
      <w:pPr>
        <w:tabs>
          <w:tab w:val="left" w:pos="7088"/>
        </w:tabs>
        <w:ind w:right="2379"/>
        <w:rPr>
          <w:lang w:val="de-DE"/>
          <w:rPrChange w:id="39" w:author="Laura Gempler" w:date="2023-04-13T16:30:00Z">
            <w:rPr/>
          </w:rPrChange>
        </w:rPr>
      </w:pPr>
    </w:p>
    <w:sectPr w:rsidR="00322298" w:rsidRPr="00421BE0" w:rsidSect="00797FCD">
      <w:headerReference w:type="default" r:id="rId24"/>
      <w:footerReference w:type="default" r:id="rId25"/>
      <w:pgSz w:w="11906" w:h="16838"/>
      <w:pgMar w:top="1911" w:right="1021" w:bottom="1021" w:left="1276" w:header="709" w:footer="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98797" w14:textId="77777777" w:rsidR="007B599D" w:rsidRDefault="007B599D" w:rsidP="00A8096F">
      <w:pPr>
        <w:spacing w:line="240" w:lineRule="auto"/>
      </w:pPr>
      <w:r>
        <w:separator/>
      </w:r>
    </w:p>
  </w:endnote>
  <w:endnote w:type="continuationSeparator" w:id="0">
    <w:p w14:paraId="1A214B9B" w14:textId="77777777" w:rsidR="007B599D" w:rsidRDefault="007B599D" w:rsidP="00A8096F">
      <w:pPr>
        <w:spacing w:line="240" w:lineRule="auto"/>
      </w:pPr>
      <w:r>
        <w:continuationSeparator/>
      </w:r>
    </w:p>
  </w:endnote>
  <w:endnote w:type="continuationNotice" w:id="1">
    <w:p w14:paraId="5A2DE996" w14:textId="77777777" w:rsidR="007B599D" w:rsidRDefault="007B599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idE1s-Regular">
    <w:altName w:val="Calibri"/>
    <w:charset w:val="00"/>
    <w:family w:val="swiss"/>
    <w:pitch w:val="variable"/>
    <w:sig w:usb0="800002EF" w:usb1="5000205B" w:usb2="00000000" w:usb3="00000000" w:csb0="0000009F" w:csb1="00000000"/>
  </w:font>
  <w:font w:name="Arial (W1)">
    <w:altName w:val="Arial"/>
    <w:charset w:val="00"/>
    <w:family w:val="swiss"/>
    <w:pitch w:val="variable"/>
    <w:sig w:usb0="00000000" w:usb1="80000000" w:usb2="00000008"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20" w:type="dxa"/>
      <w:tblBorders>
        <w:top w:val="single" w:sz="4" w:space="0" w:color="auto"/>
      </w:tblBorders>
      <w:tblLayout w:type="fixed"/>
      <w:tblCellMar>
        <w:left w:w="71" w:type="dxa"/>
        <w:right w:w="71" w:type="dxa"/>
      </w:tblCellMar>
      <w:tblLook w:val="0000" w:firstRow="0" w:lastRow="0" w:firstColumn="0" w:lastColumn="0" w:noHBand="0" w:noVBand="0"/>
    </w:tblPr>
    <w:tblGrid>
      <w:gridCol w:w="2906"/>
      <w:gridCol w:w="4253"/>
      <w:gridCol w:w="4261"/>
    </w:tblGrid>
    <w:tr w:rsidR="00A8096F" w:rsidRPr="00A8096F" w14:paraId="54DA37FD" w14:textId="77777777" w:rsidTr="00EB00FE">
      <w:tc>
        <w:tcPr>
          <w:tcW w:w="2906" w:type="dxa"/>
          <w:tcBorders>
            <w:top w:val="nil"/>
            <w:left w:val="nil"/>
            <w:bottom w:val="nil"/>
            <w:right w:val="nil"/>
          </w:tcBorders>
        </w:tcPr>
        <w:p w14:paraId="41CB53E5" w14:textId="77777777" w:rsidR="00A8096F" w:rsidRPr="00F02063" w:rsidRDefault="00A8096F" w:rsidP="00797FCD">
          <w:pPr>
            <w:spacing w:line="200" w:lineRule="exact"/>
            <w:rPr>
              <w:rFonts w:eastAsia="Times New Roman" w:cs="Times New Roman"/>
              <w:color w:val="002060"/>
              <w:sz w:val="14"/>
              <w:szCs w:val="14"/>
              <w:lang w:eastAsia="de-DE"/>
            </w:rPr>
          </w:pPr>
        </w:p>
      </w:tc>
      <w:tc>
        <w:tcPr>
          <w:tcW w:w="4253" w:type="dxa"/>
          <w:tcBorders>
            <w:top w:val="nil"/>
            <w:left w:val="nil"/>
            <w:bottom w:val="nil"/>
            <w:right w:val="nil"/>
          </w:tcBorders>
        </w:tcPr>
        <w:p w14:paraId="305E3CE7" w14:textId="77777777" w:rsidR="00D452A5" w:rsidRPr="00F02063" w:rsidRDefault="00D452A5" w:rsidP="00797FCD">
          <w:pPr>
            <w:spacing w:line="200" w:lineRule="exact"/>
            <w:rPr>
              <w:rFonts w:ascii="Arial (W1)" w:eastAsia="Times New Roman" w:hAnsi="Arial (W1)" w:cs="Times New Roman"/>
              <w:color w:val="002060"/>
              <w:sz w:val="14"/>
              <w:szCs w:val="14"/>
              <w:lang w:eastAsia="de-DE"/>
            </w:rPr>
          </w:pPr>
        </w:p>
      </w:tc>
      <w:tc>
        <w:tcPr>
          <w:tcW w:w="4261" w:type="dxa"/>
          <w:tcBorders>
            <w:top w:val="nil"/>
            <w:left w:val="nil"/>
            <w:bottom w:val="nil"/>
            <w:right w:val="nil"/>
          </w:tcBorders>
        </w:tcPr>
        <w:p w14:paraId="2A53330D" w14:textId="77777777" w:rsidR="00A8096F" w:rsidRPr="00F02063" w:rsidRDefault="00A8096F" w:rsidP="00797FCD">
          <w:pPr>
            <w:spacing w:line="200" w:lineRule="exact"/>
            <w:rPr>
              <w:rFonts w:eastAsia="Times New Roman" w:cs="Times New Roman"/>
              <w:color w:val="002060"/>
              <w:sz w:val="14"/>
              <w:szCs w:val="14"/>
              <w:lang w:val="sv-SE" w:eastAsia="de-DE"/>
            </w:rPr>
          </w:pPr>
        </w:p>
      </w:tc>
    </w:tr>
  </w:tbl>
  <w:p w14:paraId="52A2BC93" w14:textId="77777777" w:rsidR="00A8096F" w:rsidRPr="00A8096F" w:rsidRDefault="00A8096F" w:rsidP="00A8096F">
    <w:pPr>
      <w:pStyle w:val="Fuzeile"/>
      <w:spacing w:line="200" w:lineRule="exact"/>
      <w:rPr>
        <w:color w:val="0070C0"/>
        <w:sz w:val="14"/>
        <w:szCs w:val="14"/>
      </w:rPr>
    </w:pPr>
  </w:p>
  <w:p w14:paraId="4829412C" w14:textId="77777777" w:rsidR="00A8096F" w:rsidRDefault="00A8096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B51961" w14:textId="77777777" w:rsidR="007B599D" w:rsidRDefault="007B599D" w:rsidP="00A8096F">
      <w:pPr>
        <w:spacing w:line="240" w:lineRule="auto"/>
      </w:pPr>
      <w:r>
        <w:separator/>
      </w:r>
    </w:p>
  </w:footnote>
  <w:footnote w:type="continuationSeparator" w:id="0">
    <w:p w14:paraId="434C3518" w14:textId="77777777" w:rsidR="007B599D" w:rsidRDefault="007B599D" w:rsidP="00A8096F">
      <w:pPr>
        <w:spacing w:line="240" w:lineRule="auto"/>
      </w:pPr>
      <w:r>
        <w:continuationSeparator/>
      </w:r>
    </w:p>
  </w:footnote>
  <w:footnote w:type="continuationNotice" w:id="1">
    <w:p w14:paraId="067CCC66" w14:textId="77777777" w:rsidR="007B599D" w:rsidRDefault="007B599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B75428" w14:textId="497D7E04" w:rsidR="00A033A2" w:rsidRDefault="00A033A2" w:rsidP="00A8096F">
    <w:pPr>
      <w:pStyle w:val="Kopfzeile"/>
      <w:jc w:val="right"/>
    </w:pPr>
  </w:p>
  <w:p w14:paraId="30246D75" w14:textId="77777777" w:rsidR="00A8096F" w:rsidRDefault="361D9934" w:rsidP="00A8096F">
    <w:pPr>
      <w:pStyle w:val="Kopfzeile"/>
      <w:jc w:val="right"/>
    </w:pPr>
    <w:r>
      <w:rPr>
        <w:noProof/>
      </w:rPr>
      <w:drawing>
        <wp:inline distT="0" distB="0" distL="0" distR="0" wp14:anchorId="0F7DDA9D" wp14:editId="632961AB">
          <wp:extent cx="2164080" cy="435864"/>
          <wp:effectExtent l="0" t="0" r="762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
                    <a:extLst>
                      <a:ext uri="{28A0092B-C50C-407E-A947-70E740481C1C}">
                        <a14:useLocalDpi xmlns:a14="http://schemas.microsoft.com/office/drawing/2010/main" val="0"/>
                      </a:ext>
                    </a:extLst>
                  </a:blip>
                  <a:stretch>
                    <a:fillRect/>
                  </a:stretch>
                </pic:blipFill>
                <pic:spPr>
                  <a:xfrm>
                    <a:off x="0" y="0"/>
                    <a:ext cx="2164080" cy="435864"/>
                  </a:xfrm>
                  <a:prstGeom prst="rect">
                    <a:avLst/>
                  </a:prstGeom>
                </pic:spPr>
              </pic:pic>
            </a:graphicData>
          </a:graphic>
        </wp:inline>
      </w:drawing>
    </w:r>
  </w:p>
  <w:p w14:paraId="0087DCB4" w14:textId="77777777" w:rsidR="00105DAF" w:rsidRDefault="00105DAF" w:rsidP="00A8096F">
    <w:pPr>
      <w:pStyle w:val="Kopfzeile"/>
      <w:jc w:val="right"/>
    </w:pPr>
  </w:p>
  <w:p w14:paraId="772A8588" w14:textId="77777777" w:rsidR="001730A0" w:rsidRDefault="001730A0" w:rsidP="00A8096F">
    <w:pPr>
      <w:pStyle w:val="Kopfzeile"/>
      <w:jc w:val="right"/>
    </w:pPr>
  </w:p>
  <w:p w14:paraId="3551AFB0" w14:textId="77777777" w:rsidR="00105DAF" w:rsidRDefault="00105DAF" w:rsidP="00A8096F">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E517BA"/>
    <w:multiLevelType w:val="hybridMultilevel"/>
    <w:tmpl w:val="F88A58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6CE0D7A"/>
    <w:multiLevelType w:val="multilevel"/>
    <w:tmpl w:val="67A82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997146532">
    <w:abstractNumId w:val="1"/>
  </w:num>
  <w:num w:numId="2" w16cid:durableId="66513307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udith Fischbach">
    <w15:presenceInfo w15:providerId="AD" w15:userId="S::Judith.Fischbach@schoeck.com::1b5e9c3b-aaab-4808-9b5c-b37762156c7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74DC"/>
    <w:rsid w:val="000048F7"/>
    <w:rsid w:val="0000504E"/>
    <w:rsid w:val="00007124"/>
    <w:rsid w:val="000108B1"/>
    <w:rsid w:val="00010B54"/>
    <w:rsid w:val="00011903"/>
    <w:rsid w:val="0001265F"/>
    <w:rsid w:val="00013943"/>
    <w:rsid w:val="000247A9"/>
    <w:rsid w:val="0003178E"/>
    <w:rsid w:val="000331FF"/>
    <w:rsid w:val="000434BA"/>
    <w:rsid w:val="0005144D"/>
    <w:rsid w:val="00062DED"/>
    <w:rsid w:val="000711C8"/>
    <w:rsid w:val="000719E1"/>
    <w:rsid w:val="00073CCF"/>
    <w:rsid w:val="00074DAE"/>
    <w:rsid w:val="000755B0"/>
    <w:rsid w:val="00080E1F"/>
    <w:rsid w:val="00081414"/>
    <w:rsid w:val="00085438"/>
    <w:rsid w:val="00086DEF"/>
    <w:rsid w:val="0009192D"/>
    <w:rsid w:val="00097848"/>
    <w:rsid w:val="000A2ECF"/>
    <w:rsid w:val="000A31C1"/>
    <w:rsid w:val="000A5BA5"/>
    <w:rsid w:val="000B01B0"/>
    <w:rsid w:val="000B32EA"/>
    <w:rsid w:val="000D1A3A"/>
    <w:rsid w:val="000D66E8"/>
    <w:rsid w:val="000D6977"/>
    <w:rsid w:val="000D7B85"/>
    <w:rsid w:val="000E34C4"/>
    <w:rsid w:val="000E3EFA"/>
    <w:rsid w:val="000F31A5"/>
    <w:rsid w:val="00105DAF"/>
    <w:rsid w:val="0010685C"/>
    <w:rsid w:val="0011173F"/>
    <w:rsid w:val="001239A5"/>
    <w:rsid w:val="0013782B"/>
    <w:rsid w:val="00137EF2"/>
    <w:rsid w:val="00143B6E"/>
    <w:rsid w:val="0014421B"/>
    <w:rsid w:val="001448DE"/>
    <w:rsid w:val="001452CA"/>
    <w:rsid w:val="0014596C"/>
    <w:rsid w:val="00156E0A"/>
    <w:rsid w:val="0016097E"/>
    <w:rsid w:val="00170451"/>
    <w:rsid w:val="00170C99"/>
    <w:rsid w:val="001730A0"/>
    <w:rsid w:val="00174A8B"/>
    <w:rsid w:val="001A3069"/>
    <w:rsid w:val="001A3D1D"/>
    <w:rsid w:val="001A4B14"/>
    <w:rsid w:val="001B04F4"/>
    <w:rsid w:val="001C1F37"/>
    <w:rsid w:val="001C296E"/>
    <w:rsid w:val="001C7AE9"/>
    <w:rsid w:val="001D5F16"/>
    <w:rsid w:val="001E2D07"/>
    <w:rsid w:val="001F4B64"/>
    <w:rsid w:val="001F6831"/>
    <w:rsid w:val="00201001"/>
    <w:rsid w:val="0020106B"/>
    <w:rsid w:val="00202B0E"/>
    <w:rsid w:val="002034CC"/>
    <w:rsid w:val="002117C4"/>
    <w:rsid w:val="0021419C"/>
    <w:rsid w:val="002143AF"/>
    <w:rsid w:val="0021697D"/>
    <w:rsid w:val="00217913"/>
    <w:rsid w:val="00224F8C"/>
    <w:rsid w:val="002300FF"/>
    <w:rsid w:val="002325FA"/>
    <w:rsid w:val="002563AA"/>
    <w:rsid w:val="00270435"/>
    <w:rsid w:val="00274577"/>
    <w:rsid w:val="00275FB2"/>
    <w:rsid w:val="002844B1"/>
    <w:rsid w:val="00284A33"/>
    <w:rsid w:val="0029101C"/>
    <w:rsid w:val="00294B12"/>
    <w:rsid w:val="00294CAF"/>
    <w:rsid w:val="002A04B3"/>
    <w:rsid w:val="002A086B"/>
    <w:rsid w:val="002A1396"/>
    <w:rsid w:val="002A56BA"/>
    <w:rsid w:val="002B3818"/>
    <w:rsid w:val="002C2410"/>
    <w:rsid w:val="002C6B63"/>
    <w:rsid w:val="002C71F1"/>
    <w:rsid w:val="002D2E8C"/>
    <w:rsid w:val="002D3CCA"/>
    <w:rsid w:val="002E2862"/>
    <w:rsid w:val="002E2E77"/>
    <w:rsid w:val="002E55A2"/>
    <w:rsid w:val="002E6D2C"/>
    <w:rsid w:val="002F4285"/>
    <w:rsid w:val="00302C2C"/>
    <w:rsid w:val="003108C5"/>
    <w:rsid w:val="00317B7D"/>
    <w:rsid w:val="00322298"/>
    <w:rsid w:val="0032392C"/>
    <w:rsid w:val="00331954"/>
    <w:rsid w:val="003352C8"/>
    <w:rsid w:val="00341BD7"/>
    <w:rsid w:val="00342196"/>
    <w:rsid w:val="00342937"/>
    <w:rsid w:val="00351D12"/>
    <w:rsid w:val="0035391F"/>
    <w:rsid w:val="00354330"/>
    <w:rsid w:val="00356816"/>
    <w:rsid w:val="0037061A"/>
    <w:rsid w:val="00373466"/>
    <w:rsid w:val="00373A79"/>
    <w:rsid w:val="00376224"/>
    <w:rsid w:val="003C6D7E"/>
    <w:rsid w:val="003C7221"/>
    <w:rsid w:val="003C7406"/>
    <w:rsid w:val="003D0365"/>
    <w:rsid w:val="003D1FCF"/>
    <w:rsid w:val="003D283B"/>
    <w:rsid w:val="003F476D"/>
    <w:rsid w:val="00405118"/>
    <w:rsid w:val="004126F4"/>
    <w:rsid w:val="00416358"/>
    <w:rsid w:val="004211B3"/>
    <w:rsid w:val="00421BE0"/>
    <w:rsid w:val="004239BA"/>
    <w:rsid w:val="004268C9"/>
    <w:rsid w:val="00426D0E"/>
    <w:rsid w:val="00432C05"/>
    <w:rsid w:val="004331F2"/>
    <w:rsid w:val="004365B0"/>
    <w:rsid w:val="00436C25"/>
    <w:rsid w:val="00437A42"/>
    <w:rsid w:val="004408DE"/>
    <w:rsid w:val="00442928"/>
    <w:rsid w:val="00443EAA"/>
    <w:rsid w:val="004460D3"/>
    <w:rsid w:val="00446ECB"/>
    <w:rsid w:val="0045169F"/>
    <w:rsid w:val="00452255"/>
    <w:rsid w:val="00455384"/>
    <w:rsid w:val="00470E4D"/>
    <w:rsid w:val="004764F1"/>
    <w:rsid w:val="00483FC5"/>
    <w:rsid w:val="00486566"/>
    <w:rsid w:val="0048693B"/>
    <w:rsid w:val="004909A8"/>
    <w:rsid w:val="00491CFD"/>
    <w:rsid w:val="00492FF8"/>
    <w:rsid w:val="004A34EC"/>
    <w:rsid w:val="004A6E7E"/>
    <w:rsid w:val="004B27E5"/>
    <w:rsid w:val="004B599A"/>
    <w:rsid w:val="004B5ED7"/>
    <w:rsid w:val="004B6372"/>
    <w:rsid w:val="004C0E32"/>
    <w:rsid w:val="004D13C6"/>
    <w:rsid w:val="004E0926"/>
    <w:rsid w:val="00516073"/>
    <w:rsid w:val="00523A3A"/>
    <w:rsid w:val="0053593B"/>
    <w:rsid w:val="00537359"/>
    <w:rsid w:val="00541EAA"/>
    <w:rsid w:val="0054764D"/>
    <w:rsid w:val="005505F5"/>
    <w:rsid w:val="00563422"/>
    <w:rsid w:val="00563B59"/>
    <w:rsid w:val="00566F59"/>
    <w:rsid w:val="00582278"/>
    <w:rsid w:val="00584F54"/>
    <w:rsid w:val="00590E0C"/>
    <w:rsid w:val="00591E55"/>
    <w:rsid w:val="00593869"/>
    <w:rsid w:val="0059666F"/>
    <w:rsid w:val="005A3E09"/>
    <w:rsid w:val="005A5ACD"/>
    <w:rsid w:val="005A7E85"/>
    <w:rsid w:val="005A7FC1"/>
    <w:rsid w:val="005B43EE"/>
    <w:rsid w:val="005B5E2F"/>
    <w:rsid w:val="005D29E1"/>
    <w:rsid w:val="005D3127"/>
    <w:rsid w:val="005D5F97"/>
    <w:rsid w:val="005E01FA"/>
    <w:rsid w:val="005E7CA7"/>
    <w:rsid w:val="005F0DAB"/>
    <w:rsid w:val="005F3818"/>
    <w:rsid w:val="005F4CBD"/>
    <w:rsid w:val="005F506A"/>
    <w:rsid w:val="00601C0C"/>
    <w:rsid w:val="006078A2"/>
    <w:rsid w:val="00610F59"/>
    <w:rsid w:val="00614BFA"/>
    <w:rsid w:val="006236C9"/>
    <w:rsid w:val="00626E30"/>
    <w:rsid w:val="00627695"/>
    <w:rsid w:val="00627BF6"/>
    <w:rsid w:val="0063150A"/>
    <w:rsid w:val="00631872"/>
    <w:rsid w:val="00631A59"/>
    <w:rsid w:val="006340B9"/>
    <w:rsid w:val="00641B9A"/>
    <w:rsid w:val="006463A0"/>
    <w:rsid w:val="00647694"/>
    <w:rsid w:val="00652A02"/>
    <w:rsid w:val="00654E18"/>
    <w:rsid w:val="00655A1E"/>
    <w:rsid w:val="006625BC"/>
    <w:rsid w:val="006641B3"/>
    <w:rsid w:val="006809E2"/>
    <w:rsid w:val="00684BD2"/>
    <w:rsid w:val="00696AA9"/>
    <w:rsid w:val="006A1F9F"/>
    <w:rsid w:val="006A703A"/>
    <w:rsid w:val="006C3B35"/>
    <w:rsid w:val="006D43F3"/>
    <w:rsid w:val="006D574C"/>
    <w:rsid w:val="006F0646"/>
    <w:rsid w:val="0070222C"/>
    <w:rsid w:val="00721671"/>
    <w:rsid w:val="00722D38"/>
    <w:rsid w:val="0072691E"/>
    <w:rsid w:val="00731079"/>
    <w:rsid w:val="007342D4"/>
    <w:rsid w:val="007348ED"/>
    <w:rsid w:val="0074630A"/>
    <w:rsid w:val="00756BDF"/>
    <w:rsid w:val="007650D5"/>
    <w:rsid w:val="00772D02"/>
    <w:rsid w:val="0077749B"/>
    <w:rsid w:val="007839DC"/>
    <w:rsid w:val="007850F3"/>
    <w:rsid w:val="00790204"/>
    <w:rsid w:val="00793292"/>
    <w:rsid w:val="00797D48"/>
    <w:rsid w:val="00797FCD"/>
    <w:rsid w:val="007A187E"/>
    <w:rsid w:val="007A5D2D"/>
    <w:rsid w:val="007B1B70"/>
    <w:rsid w:val="007B4B02"/>
    <w:rsid w:val="007B599D"/>
    <w:rsid w:val="007B7F3A"/>
    <w:rsid w:val="007C25E2"/>
    <w:rsid w:val="007C38FC"/>
    <w:rsid w:val="007C516B"/>
    <w:rsid w:val="007D4426"/>
    <w:rsid w:val="007E2EEA"/>
    <w:rsid w:val="007F4221"/>
    <w:rsid w:val="00800655"/>
    <w:rsid w:val="008012A3"/>
    <w:rsid w:val="00801AAA"/>
    <w:rsid w:val="00807016"/>
    <w:rsid w:val="00807848"/>
    <w:rsid w:val="00817DA2"/>
    <w:rsid w:val="00823B7D"/>
    <w:rsid w:val="00827B95"/>
    <w:rsid w:val="0083381B"/>
    <w:rsid w:val="00833C72"/>
    <w:rsid w:val="00834004"/>
    <w:rsid w:val="00837232"/>
    <w:rsid w:val="0084004F"/>
    <w:rsid w:val="008424AF"/>
    <w:rsid w:val="008433A3"/>
    <w:rsid w:val="008509F1"/>
    <w:rsid w:val="008511C1"/>
    <w:rsid w:val="00852D22"/>
    <w:rsid w:val="00856363"/>
    <w:rsid w:val="0085787B"/>
    <w:rsid w:val="00867CBC"/>
    <w:rsid w:val="00871799"/>
    <w:rsid w:val="008823E4"/>
    <w:rsid w:val="0089383D"/>
    <w:rsid w:val="00895D50"/>
    <w:rsid w:val="00896D24"/>
    <w:rsid w:val="008A5D19"/>
    <w:rsid w:val="008A6E64"/>
    <w:rsid w:val="008B276A"/>
    <w:rsid w:val="008B276B"/>
    <w:rsid w:val="008B4837"/>
    <w:rsid w:val="008C0166"/>
    <w:rsid w:val="008C192F"/>
    <w:rsid w:val="008C1DAF"/>
    <w:rsid w:val="008D2D2A"/>
    <w:rsid w:val="008E6034"/>
    <w:rsid w:val="008F1B06"/>
    <w:rsid w:val="00901C7E"/>
    <w:rsid w:val="009077F0"/>
    <w:rsid w:val="009247AD"/>
    <w:rsid w:val="00926187"/>
    <w:rsid w:val="00936211"/>
    <w:rsid w:val="009364A4"/>
    <w:rsid w:val="009380D1"/>
    <w:rsid w:val="00940308"/>
    <w:rsid w:val="009456F9"/>
    <w:rsid w:val="009463C2"/>
    <w:rsid w:val="00946E84"/>
    <w:rsid w:val="00952883"/>
    <w:rsid w:val="009565A6"/>
    <w:rsid w:val="00957B47"/>
    <w:rsid w:val="00963619"/>
    <w:rsid w:val="00966E39"/>
    <w:rsid w:val="009679BC"/>
    <w:rsid w:val="009732A2"/>
    <w:rsid w:val="00985B37"/>
    <w:rsid w:val="00987CC5"/>
    <w:rsid w:val="00993CCD"/>
    <w:rsid w:val="009A3407"/>
    <w:rsid w:val="009A7B6B"/>
    <w:rsid w:val="009D2FDA"/>
    <w:rsid w:val="009D37B3"/>
    <w:rsid w:val="009D43EA"/>
    <w:rsid w:val="009D59F5"/>
    <w:rsid w:val="009E3B91"/>
    <w:rsid w:val="009E7214"/>
    <w:rsid w:val="009F1486"/>
    <w:rsid w:val="009F22FF"/>
    <w:rsid w:val="009F2FAC"/>
    <w:rsid w:val="009F6273"/>
    <w:rsid w:val="00A033A2"/>
    <w:rsid w:val="00A078B4"/>
    <w:rsid w:val="00A122E8"/>
    <w:rsid w:val="00A13039"/>
    <w:rsid w:val="00A16466"/>
    <w:rsid w:val="00A244B4"/>
    <w:rsid w:val="00A3298C"/>
    <w:rsid w:val="00A33DF6"/>
    <w:rsid w:val="00A34315"/>
    <w:rsid w:val="00A54723"/>
    <w:rsid w:val="00A8096F"/>
    <w:rsid w:val="00A81B0E"/>
    <w:rsid w:val="00A833F3"/>
    <w:rsid w:val="00A95ACC"/>
    <w:rsid w:val="00AA0DED"/>
    <w:rsid w:val="00AA52AD"/>
    <w:rsid w:val="00AA68DA"/>
    <w:rsid w:val="00AB49E6"/>
    <w:rsid w:val="00AC1C0C"/>
    <w:rsid w:val="00AC2707"/>
    <w:rsid w:val="00AD1736"/>
    <w:rsid w:val="00AD2357"/>
    <w:rsid w:val="00AE3FAF"/>
    <w:rsid w:val="00AE4B03"/>
    <w:rsid w:val="00AE4E78"/>
    <w:rsid w:val="00AE68E5"/>
    <w:rsid w:val="00B02E4E"/>
    <w:rsid w:val="00B24312"/>
    <w:rsid w:val="00B26018"/>
    <w:rsid w:val="00B3068B"/>
    <w:rsid w:val="00B32BFB"/>
    <w:rsid w:val="00B35726"/>
    <w:rsid w:val="00B3643D"/>
    <w:rsid w:val="00B37D29"/>
    <w:rsid w:val="00B4214F"/>
    <w:rsid w:val="00B47C96"/>
    <w:rsid w:val="00B51438"/>
    <w:rsid w:val="00B60E9F"/>
    <w:rsid w:val="00B71076"/>
    <w:rsid w:val="00B75EA9"/>
    <w:rsid w:val="00B83B4C"/>
    <w:rsid w:val="00B86A17"/>
    <w:rsid w:val="00B90CDD"/>
    <w:rsid w:val="00B966C0"/>
    <w:rsid w:val="00B977AD"/>
    <w:rsid w:val="00B977BA"/>
    <w:rsid w:val="00BA0CA5"/>
    <w:rsid w:val="00BA167E"/>
    <w:rsid w:val="00BB7A66"/>
    <w:rsid w:val="00BC26AD"/>
    <w:rsid w:val="00BD0172"/>
    <w:rsid w:val="00BD0FBA"/>
    <w:rsid w:val="00BD7643"/>
    <w:rsid w:val="00BF3D49"/>
    <w:rsid w:val="00BF6214"/>
    <w:rsid w:val="00C00A4E"/>
    <w:rsid w:val="00C03243"/>
    <w:rsid w:val="00C04692"/>
    <w:rsid w:val="00C051CC"/>
    <w:rsid w:val="00C071E1"/>
    <w:rsid w:val="00C13A26"/>
    <w:rsid w:val="00C1556A"/>
    <w:rsid w:val="00C23CE1"/>
    <w:rsid w:val="00C25695"/>
    <w:rsid w:val="00C262BD"/>
    <w:rsid w:val="00C33843"/>
    <w:rsid w:val="00C34403"/>
    <w:rsid w:val="00C47A02"/>
    <w:rsid w:val="00C53046"/>
    <w:rsid w:val="00C53FB4"/>
    <w:rsid w:val="00C62F21"/>
    <w:rsid w:val="00C65C4F"/>
    <w:rsid w:val="00C66D53"/>
    <w:rsid w:val="00C73958"/>
    <w:rsid w:val="00C75260"/>
    <w:rsid w:val="00C86F30"/>
    <w:rsid w:val="00C87CAC"/>
    <w:rsid w:val="00C91D9B"/>
    <w:rsid w:val="00C9416C"/>
    <w:rsid w:val="00C96575"/>
    <w:rsid w:val="00C97FC0"/>
    <w:rsid w:val="00CB2949"/>
    <w:rsid w:val="00CB53C1"/>
    <w:rsid w:val="00CB7C94"/>
    <w:rsid w:val="00CB7EF2"/>
    <w:rsid w:val="00CC64AC"/>
    <w:rsid w:val="00CD426E"/>
    <w:rsid w:val="00CE05BB"/>
    <w:rsid w:val="00CE0E7C"/>
    <w:rsid w:val="00CE5CC1"/>
    <w:rsid w:val="00CF7CC5"/>
    <w:rsid w:val="00D0025B"/>
    <w:rsid w:val="00D02EFB"/>
    <w:rsid w:val="00D04484"/>
    <w:rsid w:val="00D04C58"/>
    <w:rsid w:val="00D06FB0"/>
    <w:rsid w:val="00D14AB1"/>
    <w:rsid w:val="00D24611"/>
    <w:rsid w:val="00D409ED"/>
    <w:rsid w:val="00D423FB"/>
    <w:rsid w:val="00D42A98"/>
    <w:rsid w:val="00D443CF"/>
    <w:rsid w:val="00D452A5"/>
    <w:rsid w:val="00D461AD"/>
    <w:rsid w:val="00D505C2"/>
    <w:rsid w:val="00D52AC4"/>
    <w:rsid w:val="00D57D70"/>
    <w:rsid w:val="00D600C9"/>
    <w:rsid w:val="00D61018"/>
    <w:rsid w:val="00D6446B"/>
    <w:rsid w:val="00D724F0"/>
    <w:rsid w:val="00D73B84"/>
    <w:rsid w:val="00D76FE8"/>
    <w:rsid w:val="00D7742D"/>
    <w:rsid w:val="00D777BD"/>
    <w:rsid w:val="00D810C1"/>
    <w:rsid w:val="00D8272D"/>
    <w:rsid w:val="00D82B0C"/>
    <w:rsid w:val="00D876AD"/>
    <w:rsid w:val="00D90CCF"/>
    <w:rsid w:val="00D947AE"/>
    <w:rsid w:val="00D95E22"/>
    <w:rsid w:val="00D96FBD"/>
    <w:rsid w:val="00DA1AB1"/>
    <w:rsid w:val="00DA5B32"/>
    <w:rsid w:val="00DB4315"/>
    <w:rsid w:val="00DB7E5F"/>
    <w:rsid w:val="00DD76C4"/>
    <w:rsid w:val="00DE28CA"/>
    <w:rsid w:val="00DF082D"/>
    <w:rsid w:val="00DF39FD"/>
    <w:rsid w:val="00DF5C49"/>
    <w:rsid w:val="00E01406"/>
    <w:rsid w:val="00E02ACF"/>
    <w:rsid w:val="00E056ED"/>
    <w:rsid w:val="00E1062E"/>
    <w:rsid w:val="00E138E8"/>
    <w:rsid w:val="00E21C73"/>
    <w:rsid w:val="00E25FE5"/>
    <w:rsid w:val="00E4298D"/>
    <w:rsid w:val="00E44FEA"/>
    <w:rsid w:val="00E4595F"/>
    <w:rsid w:val="00E45F50"/>
    <w:rsid w:val="00E46B69"/>
    <w:rsid w:val="00E57702"/>
    <w:rsid w:val="00E6076B"/>
    <w:rsid w:val="00E73400"/>
    <w:rsid w:val="00E76BAE"/>
    <w:rsid w:val="00E80D28"/>
    <w:rsid w:val="00E845F0"/>
    <w:rsid w:val="00E9619E"/>
    <w:rsid w:val="00EA4DAB"/>
    <w:rsid w:val="00EB00C8"/>
    <w:rsid w:val="00EB00FE"/>
    <w:rsid w:val="00EC1417"/>
    <w:rsid w:val="00EC1DF6"/>
    <w:rsid w:val="00EC5016"/>
    <w:rsid w:val="00EE077B"/>
    <w:rsid w:val="00EE30CD"/>
    <w:rsid w:val="00EE43E6"/>
    <w:rsid w:val="00EE5B6C"/>
    <w:rsid w:val="00EF6D00"/>
    <w:rsid w:val="00F02063"/>
    <w:rsid w:val="00F04D2B"/>
    <w:rsid w:val="00F157DD"/>
    <w:rsid w:val="00F17DA7"/>
    <w:rsid w:val="00F242CF"/>
    <w:rsid w:val="00F32BEB"/>
    <w:rsid w:val="00F345B4"/>
    <w:rsid w:val="00F6026A"/>
    <w:rsid w:val="00F6600D"/>
    <w:rsid w:val="00F667A7"/>
    <w:rsid w:val="00F71B7A"/>
    <w:rsid w:val="00F76270"/>
    <w:rsid w:val="00F829B5"/>
    <w:rsid w:val="00F856C3"/>
    <w:rsid w:val="00F918B4"/>
    <w:rsid w:val="00F95E37"/>
    <w:rsid w:val="00F974DC"/>
    <w:rsid w:val="00FA1AEE"/>
    <w:rsid w:val="00FB05C8"/>
    <w:rsid w:val="00FB16DA"/>
    <w:rsid w:val="00FB3324"/>
    <w:rsid w:val="00FB4805"/>
    <w:rsid w:val="00FC3EEC"/>
    <w:rsid w:val="00FC4208"/>
    <w:rsid w:val="00FC512B"/>
    <w:rsid w:val="00FC76C4"/>
    <w:rsid w:val="00FD1EB2"/>
    <w:rsid w:val="00FE06BB"/>
    <w:rsid w:val="00FE0982"/>
    <w:rsid w:val="00FE33A8"/>
    <w:rsid w:val="02FF7BD8"/>
    <w:rsid w:val="054C5066"/>
    <w:rsid w:val="06F36350"/>
    <w:rsid w:val="0745909C"/>
    <w:rsid w:val="0B213AFC"/>
    <w:rsid w:val="121D87ED"/>
    <w:rsid w:val="182AE318"/>
    <w:rsid w:val="2173720B"/>
    <w:rsid w:val="22008EDB"/>
    <w:rsid w:val="27B32BE8"/>
    <w:rsid w:val="28619753"/>
    <w:rsid w:val="29256044"/>
    <w:rsid w:val="2CCEFC9F"/>
    <w:rsid w:val="2DFE212D"/>
    <w:rsid w:val="30488AC1"/>
    <w:rsid w:val="361D9934"/>
    <w:rsid w:val="40B42B3A"/>
    <w:rsid w:val="41493914"/>
    <w:rsid w:val="43F13597"/>
    <w:rsid w:val="55A9820B"/>
    <w:rsid w:val="632961AB"/>
    <w:rsid w:val="64BD9148"/>
    <w:rsid w:val="64FA1973"/>
    <w:rsid w:val="6E8B1943"/>
    <w:rsid w:val="6ECB71E5"/>
    <w:rsid w:val="6F28F9B9"/>
    <w:rsid w:val="7176FA99"/>
    <w:rsid w:val="76220A81"/>
    <w:rsid w:val="7AC0C356"/>
    <w:rsid w:val="7AD7F38C"/>
    <w:rsid w:val="7B73A91F"/>
    <w:rsid w:val="7E0F944E"/>
    <w:rsid w:val="7E215C03"/>
    <w:rsid w:val="7F5D58D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C79BFA"/>
  <w15:chartTrackingRefBased/>
  <w15:docId w15:val="{BAAF9C4A-2609-4763-8656-F1CDD3AD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34004"/>
    <w:pPr>
      <w:spacing w:after="0" w:line="240" w:lineRule="atLeast"/>
    </w:pPr>
    <w:rPr>
      <w:rFonts w:ascii="Arial" w:hAnsi="Arial" w:cs="Arial"/>
      <w:color w:val="333333"/>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D947AE"/>
    <w:rPr>
      <w:color w:val="0000FF" w:themeColor="hyperlink"/>
      <w:u w:val="single"/>
    </w:rPr>
  </w:style>
  <w:style w:type="character" w:customStyle="1" w:styleId="NichtaufgelsteErwhnung1">
    <w:name w:val="Nicht aufgelöste Erwähnung1"/>
    <w:basedOn w:val="Absatz-Standardschriftart"/>
    <w:uiPriority w:val="99"/>
    <w:semiHidden/>
    <w:unhideWhenUsed/>
    <w:rsid w:val="00D947AE"/>
    <w:rPr>
      <w:color w:val="605E5C"/>
      <w:shd w:val="clear" w:color="auto" w:fill="E1DFDD"/>
    </w:rPr>
  </w:style>
  <w:style w:type="paragraph" w:styleId="Kopfzeile">
    <w:name w:val="header"/>
    <w:basedOn w:val="Standard"/>
    <w:link w:val="KopfzeileZchn"/>
    <w:uiPriority w:val="99"/>
    <w:unhideWhenUsed/>
    <w:rsid w:val="00A8096F"/>
    <w:pPr>
      <w:tabs>
        <w:tab w:val="center" w:pos="4536"/>
        <w:tab w:val="right" w:pos="9072"/>
      </w:tabs>
      <w:spacing w:line="240" w:lineRule="auto"/>
    </w:pPr>
    <w:rPr>
      <w:rFonts w:asciiTheme="minorHAnsi" w:hAnsiTheme="minorHAnsi" w:cstheme="minorBidi"/>
      <w:color w:val="auto"/>
      <w:szCs w:val="22"/>
    </w:rPr>
  </w:style>
  <w:style w:type="character" w:customStyle="1" w:styleId="KopfzeileZchn">
    <w:name w:val="Kopfzeile Zchn"/>
    <w:basedOn w:val="Absatz-Standardschriftart"/>
    <w:link w:val="Kopfzeile"/>
    <w:uiPriority w:val="99"/>
    <w:rsid w:val="00A8096F"/>
  </w:style>
  <w:style w:type="paragraph" w:styleId="Fuzeile">
    <w:name w:val="footer"/>
    <w:basedOn w:val="Standard"/>
    <w:link w:val="FuzeileZchn"/>
    <w:uiPriority w:val="99"/>
    <w:unhideWhenUsed/>
    <w:rsid w:val="00A8096F"/>
    <w:pPr>
      <w:tabs>
        <w:tab w:val="center" w:pos="4536"/>
        <w:tab w:val="right" w:pos="9072"/>
      </w:tabs>
      <w:spacing w:line="240" w:lineRule="auto"/>
    </w:pPr>
    <w:rPr>
      <w:rFonts w:asciiTheme="minorHAnsi" w:hAnsiTheme="minorHAnsi" w:cstheme="minorBidi"/>
      <w:color w:val="auto"/>
      <w:szCs w:val="22"/>
    </w:rPr>
  </w:style>
  <w:style w:type="character" w:customStyle="1" w:styleId="FuzeileZchn">
    <w:name w:val="Fußzeile Zchn"/>
    <w:basedOn w:val="Absatz-Standardschriftart"/>
    <w:link w:val="Fuzeile"/>
    <w:uiPriority w:val="99"/>
    <w:rsid w:val="00A8096F"/>
  </w:style>
  <w:style w:type="paragraph" w:styleId="Textkrper">
    <w:name w:val="Body Text"/>
    <w:basedOn w:val="Standard"/>
    <w:link w:val="TextkrperZchn"/>
    <w:rsid w:val="00322298"/>
    <w:pPr>
      <w:suppressAutoHyphens/>
      <w:spacing w:line="360" w:lineRule="atLeast"/>
      <w:jc w:val="both"/>
    </w:pPr>
    <w:rPr>
      <w:rFonts w:eastAsia="Times New Roman" w:cs="Times New Roman"/>
      <w:b/>
      <w:bCs/>
      <w:color w:val="auto"/>
      <w:sz w:val="24"/>
      <w:szCs w:val="24"/>
      <w:lang w:eastAsia="ar-SA"/>
    </w:rPr>
  </w:style>
  <w:style w:type="character" w:customStyle="1" w:styleId="TextkrperZchn">
    <w:name w:val="Textkörper Zchn"/>
    <w:basedOn w:val="Absatz-Standardschriftart"/>
    <w:link w:val="Textkrper"/>
    <w:rsid w:val="00322298"/>
    <w:rPr>
      <w:rFonts w:ascii="Arial" w:eastAsia="Times New Roman" w:hAnsi="Arial" w:cs="Times New Roman"/>
      <w:b/>
      <w:bCs/>
      <w:sz w:val="24"/>
      <w:szCs w:val="24"/>
      <w:lang w:eastAsia="ar-SA"/>
    </w:rPr>
  </w:style>
  <w:style w:type="character" w:styleId="Platzhaltertext">
    <w:name w:val="Placeholder Text"/>
    <w:basedOn w:val="Absatz-Standardschriftart"/>
    <w:uiPriority w:val="99"/>
    <w:semiHidden/>
    <w:rsid w:val="00D423FB"/>
    <w:rPr>
      <w:color w:val="808080"/>
    </w:rPr>
  </w:style>
  <w:style w:type="character" w:styleId="Kommentarzeichen">
    <w:name w:val="annotation reference"/>
    <w:basedOn w:val="Absatz-Standardschriftart"/>
    <w:uiPriority w:val="99"/>
    <w:semiHidden/>
    <w:unhideWhenUsed/>
    <w:rsid w:val="009E3B91"/>
    <w:rPr>
      <w:sz w:val="16"/>
      <w:szCs w:val="16"/>
    </w:rPr>
  </w:style>
  <w:style w:type="paragraph" w:styleId="Kommentartext">
    <w:name w:val="annotation text"/>
    <w:basedOn w:val="Standard"/>
    <w:link w:val="KommentartextZchn"/>
    <w:uiPriority w:val="99"/>
    <w:unhideWhenUsed/>
    <w:rsid w:val="009E3B91"/>
    <w:pPr>
      <w:spacing w:line="240" w:lineRule="auto"/>
    </w:pPr>
    <w:rPr>
      <w:sz w:val="20"/>
      <w:szCs w:val="20"/>
    </w:rPr>
  </w:style>
  <w:style w:type="character" w:customStyle="1" w:styleId="KommentartextZchn">
    <w:name w:val="Kommentartext Zchn"/>
    <w:basedOn w:val="Absatz-Standardschriftart"/>
    <w:link w:val="Kommentartext"/>
    <w:uiPriority w:val="99"/>
    <w:rsid w:val="009E3B91"/>
    <w:rPr>
      <w:rFonts w:ascii="Arial" w:hAnsi="Arial" w:cs="Arial"/>
      <w:color w:val="333333"/>
      <w:sz w:val="20"/>
      <w:szCs w:val="20"/>
    </w:rPr>
  </w:style>
  <w:style w:type="paragraph" w:styleId="Kommentarthema">
    <w:name w:val="annotation subject"/>
    <w:basedOn w:val="Kommentartext"/>
    <w:next w:val="Kommentartext"/>
    <w:link w:val="KommentarthemaZchn"/>
    <w:uiPriority w:val="99"/>
    <w:semiHidden/>
    <w:unhideWhenUsed/>
    <w:rsid w:val="009E3B91"/>
    <w:rPr>
      <w:b/>
      <w:bCs/>
    </w:rPr>
  </w:style>
  <w:style w:type="character" w:customStyle="1" w:styleId="KommentarthemaZchn">
    <w:name w:val="Kommentarthema Zchn"/>
    <w:basedOn w:val="KommentartextZchn"/>
    <w:link w:val="Kommentarthema"/>
    <w:uiPriority w:val="99"/>
    <w:semiHidden/>
    <w:rsid w:val="009E3B91"/>
    <w:rPr>
      <w:rFonts w:ascii="Arial" w:hAnsi="Arial" w:cs="Arial"/>
      <w:b/>
      <w:bCs/>
      <w:color w:val="333333"/>
      <w:sz w:val="20"/>
      <w:szCs w:val="20"/>
    </w:rPr>
  </w:style>
  <w:style w:type="paragraph" w:styleId="Sprechblasentext">
    <w:name w:val="Balloon Text"/>
    <w:basedOn w:val="Standard"/>
    <w:link w:val="SprechblasentextZchn"/>
    <w:uiPriority w:val="99"/>
    <w:semiHidden/>
    <w:unhideWhenUsed/>
    <w:rsid w:val="009E3B91"/>
    <w:pPr>
      <w:spacing w:line="240" w:lineRule="auto"/>
    </w:pPr>
    <w:rPr>
      <w:rFonts w:ascii="Segoe UI" w:hAnsi="Segoe UI" w:cs="Segoe UI"/>
      <w:sz w:val="18"/>
    </w:rPr>
  </w:style>
  <w:style w:type="character" w:customStyle="1" w:styleId="SprechblasentextZchn">
    <w:name w:val="Sprechblasentext Zchn"/>
    <w:basedOn w:val="Absatz-Standardschriftart"/>
    <w:link w:val="Sprechblasentext"/>
    <w:uiPriority w:val="99"/>
    <w:semiHidden/>
    <w:rsid w:val="009E3B91"/>
    <w:rPr>
      <w:rFonts w:ascii="Segoe UI" w:hAnsi="Segoe UI" w:cs="Segoe UI"/>
      <w:color w:val="333333"/>
      <w:sz w:val="18"/>
      <w:szCs w:val="18"/>
    </w:rPr>
  </w:style>
  <w:style w:type="paragraph" w:styleId="berarbeitung">
    <w:name w:val="Revision"/>
    <w:hidden/>
    <w:uiPriority w:val="99"/>
    <w:semiHidden/>
    <w:rsid w:val="00DA5B32"/>
    <w:pPr>
      <w:spacing w:after="0" w:line="240" w:lineRule="auto"/>
    </w:pPr>
    <w:rPr>
      <w:rFonts w:ascii="Arial" w:hAnsi="Arial" w:cs="Arial"/>
      <w:color w:val="333333"/>
      <w:szCs w:val="18"/>
    </w:rPr>
  </w:style>
  <w:style w:type="character" w:customStyle="1" w:styleId="normaltextrun">
    <w:name w:val="normaltextrun"/>
    <w:basedOn w:val="Absatz-Standardschriftart"/>
    <w:rsid w:val="002A04B3"/>
  </w:style>
  <w:style w:type="paragraph" w:customStyle="1" w:styleId="paragraph">
    <w:name w:val="paragraph"/>
    <w:basedOn w:val="Standard"/>
    <w:rsid w:val="002A04B3"/>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 w:type="paragraph" w:customStyle="1" w:styleId="Correspondencetext">
    <w:name w:val="Correspondence text"/>
    <w:basedOn w:val="Standard"/>
    <w:qFormat/>
    <w:rsid w:val="00354330"/>
    <w:pPr>
      <w:spacing w:line="240" w:lineRule="auto"/>
    </w:pPr>
    <w:rPr>
      <w:rFonts w:ascii="Calibri" w:eastAsia="Calibri" w:hAnsi="Calibri" w:cs="Times New Roman"/>
      <w:color w:val="auto"/>
      <w:sz w:val="24"/>
      <w:szCs w:val="22"/>
    </w:rPr>
  </w:style>
  <w:style w:type="character" w:customStyle="1" w:styleId="NichtaufgelsteErwhnung2">
    <w:name w:val="Nicht aufgelöste Erwähnung2"/>
    <w:basedOn w:val="Absatz-Standardschriftart"/>
    <w:uiPriority w:val="99"/>
    <w:semiHidden/>
    <w:unhideWhenUsed/>
    <w:rsid w:val="00940308"/>
    <w:rPr>
      <w:color w:val="605E5C"/>
      <w:shd w:val="clear" w:color="auto" w:fill="E1DFDD"/>
    </w:rPr>
  </w:style>
  <w:style w:type="character" w:styleId="NichtaufgelsteErwhnung">
    <w:name w:val="Unresolved Mention"/>
    <w:basedOn w:val="Absatz-Standardschriftart"/>
    <w:uiPriority w:val="99"/>
    <w:semiHidden/>
    <w:unhideWhenUsed/>
    <w:rsid w:val="00341BD7"/>
    <w:rPr>
      <w:color w:val="605E5C"/>
      <w:shd w:val="clear" w:color="auto" w:fill="E1DFDD"/>
    </w:rPr>
  </w:style>
  <w:style w:type="paragraph" w:styleId="Listenabsatz">
    <w:name w:val="List Paragraph"/>
    <w:basedOn w:val="Standard"/>
    <w:uiPriority w:val="34"/>
    <w:qFormat/>
    <w:rsid w:val="00837232"/>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263866">
      <w:bodyDiv w:val="1"/>
      <w:marLeft w:val="0"/>
      <w:marRight w:val="0"/>
      <w:marTop w:val="0"/>
      <w:marBottom w:val="0"/>
      <w:divBdr>
        <w:top w:val="none" w:sz="0" w:space="0" w:color="auto"/>
        <w:left w:val="none" w:sz="0" w:space="0" w:color="auto"/>
        <w:bottom w:val="none" w:sz="0" w:space="0" w:color="auto"/>
        <w:right w:val="none" w:sz="0" w:space="0" w:color="auto"/>
      </w:divBdr>
    </w:div>
    <w:div w:id="605580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g"/><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choeck.com"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g"/><Relationship Id="rId28"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8.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image" Target="media/image11.jpg"/><Relationship Id="rId27"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iebmart\Desktop\ELO-Zwischenablage\Vorlagen%20mit%20Logo%20neu\Blanko%20Word%20mit%20Logo%20neutr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Allgemein"/>
          <w:gallery w:val="placeholder"/>
        </w:category>
        <w:types>
          <w:type w:val="bbPlcHdr"/>
        </w:types>
        <w:behaviors>
          <w:behavior w:val="content"/>
        </w:behaviors>
        <w:guid w:val="{35D17BEB-F3DD-4CE3-9F48-B51AB2158AB0}"/>
      </w:docPartPr>
      <w:docPartBody>
        <w:p w:rsidR="00A13039" w:rsidRDefault="001C1F37">
          <w:r w:rsidRPr="00802ADA">
            <w:rPr>
              <w:rStyle w:val="Platzhaltertext"/>
            </w:rPr>
            <w:t>Klicken oder tippen Sie hier, um Text einzugeben.</w:t>
          </w:r>
        </w:p>
      </w:docPartBody>
    </w:docPart>
    <w:docPart>
      <w:docPartPr>
        <w:name w:val="B7D567C2A8CB459E9528071BE214B88C"/>
        <w:category>
          <w:name w:val="Allgemein"/>
          <w:gallery w:val="placeholder"/>
        </w:category>
        <w:types>
          <w:type w:val="bbPlcHdr"/>
        </w:types>
        <w:behaviors>
          <w:behavior w:val="content"/>
        </w:behaviors>
        <w:guid w:val="{21AA6FF6-ED39-4786-B31B-16E5A7618B33}"/>
      </w:docPartPr>
      <w:docPartBody>
        <w:p w:rsidR="00C96575" w:rsidRDefault="00A13039" w:rsidP="00A13039">
          <w:pPr>
            <w:pStyle w:val="B7D567C2A8CB459E9528071BE214B88C"/>
          </w:pPr>
          <w:r w:rsidRPr="00802ADA">
            <w:rPr>
              <w:rStyle w:val="Platzhaltertext"/>
            </w:rPr>
            <w:t>Klicken oder tippen Sie hier, um Text einzugeben.</w:t>
          </w:r>
        </w:p>
      </w:docPartBody>
    </w:docPart>
    <w:docPart>
      <w:docPartPr>
        <w:name w:val="24992DECEDC9407BB29EC7701F59A177"/>
        <w:category>
          <w:name w:val="Allgemein"/>
          <w:gallery w:val="placeholder"/>
        </w:category>
        <w:types>
          <w:type w:val="bbPlcHdr"/>
        </w:types>
        <w:behaviors>
          <w:behavior w:val="content"/>
        </w:behaviors>
        <w:guid w:val="{318E4A93-737A-4C03-AB23-B58B9214F2A8}"/>
      </w:docPartPr>
      <w:docPartBody>
        <w:p w:rsidR="00D761E2" w:rsidRDefault="005D3127" w:rsidP="005D3127">
          <w:pPr>
            <w:pStyle w:val="24992DECEDC9407BB29EC7701F59A177"/>
          </w:pPr>
          <w:r w:rsidRPr="00802ADA">
            <w:rPr>
              <w:rStyle w:val="Platzhaltertext"/>
            </w:rPr>
            <w:t>Klicken oder tippen Sie hier, um Text einzugeben.</w:t>
          </w:r>
        </w:p>
      </w:docPartBody>
    </w:docPart>
    <w:docPart>
      <w:docPartPr>
        <w:name w:val="DBF3E6EB4E0B4B7583BCAF018B77337C"/>
        <w:category>
          <w:name w:val="Allgemein"/>
          <w:gallery w:val="placeholder"/>
        </w:category>
        <w:types>
          <w:type w:val="bbPlcHdr"/>
        </w:types>
        <w:behaviors>
          <w:behavior w:val="content"/>
        </w:behaviors>
        <w:guid w:val="{8ED7133C-A366-424A-A7B4-36CF8F6FF9A5}"/>
      </w:docPartPr>
      <w:docPartBody>
        <w:p w:rsidR="00D761E2" w:rsidRDefault="005D3127" w:rsidP="005D3127">
          <w:pPr>
            <w:pStyle w:val="DBF3E6EB4E0B4B7583BCAF018B77337C"/>
          </w:pPr>
          <w:r w:rsidRPr="00802ADA">
            <w:rPr>
              <w:rStyle w:val="Platzhaltertext"/>
            </w:rPr>
            <w:t>Klicken oder tippen Sie hier, um Text einzugeben.</w:t>
          </w:r>
        </w:p>
      </w:docPartBody>
    </w:docPart>
    <w:docPart>
      <w:docPartPr>
        <w:name w:val="07220A60CDEB40EDBCCE6E54E7E3554F"/>
        <w:category>
          <w:name w:val="Allgemein"/>
          <w:gallery w:val="placeholder"/>
        </w:category>
        <w:types>
          <w:type w:val="bbPlcHdr"/>
        </w:types>
        <w:behaviors>
          <w:behavior w:val="content"/>
        </w:behaviors>
        <w:guid w:val="{2CA430CE-60AF-4FF4-B044-B1799C5B581E}"/>
      </w:docPartPr>
      <w:docPartBody>
        <w:p w:rsidR="00D761E2" w:rsidRDefault="005D3127" w:rsidP="005D3127">
          <w:pPr>
            <w:pStyle w:val="07220A60CDEB40EDBCCE6E54E7E3554F"/>
          </w:pPr>
          <w:r w:rsidRPr="00802ADA">
            <w:rPr>
              <w:rStyle w:val="Platzhaltertext"/>
            </w:rPr>
            <w:t>Klicken oder tippen Sie hier, um Text einzugeben.</w:t>
          </w:r>
        </w:p>
      </w:docPartBody>
    </w:docPart>
    <w:docPart>
      <w:docPartPr>
        <w:name w:val="830807E8103B42C3A23DE40842AB6409"/>
        <w:category>
          <w:name w:val="Allgemein"/>
          <w:gallery w:val="placeholder"/>
        </w:category>
        <w:types>
          <w:type w:val="bbPlcHdr"/>
        </w:types>
        <w:behaviors>
          <w:behavior w:val="content"/>
        </w:behaviors>
        <w:guid w:val="{2FE77C8F-A6FA-4C4A-9E69-49002FBC869A}"/>
      </w:docPartPr>
      <w:docPartBody>
        <w:p w:rsidR="00D761E2" w:rsidRDefault="005D3127" w:rsidP="005D3127">
          <w:pPr>
            <w:pStyle w:val="830807E8103B42C3A23DE40842AB6409"/>
          </w:pPr>
          <w:r w:rsidRPr="00802ADA">
            <w:rPr>
              <w:rStyle w:val="Platzhaltertext"/>
            </w:rPr>
            <w:t>Klicken oder tippen Sie hier, um Text einzugeben.</w:t>
          </w:r>
        </w:p>
      </w:docPartBody>
    </w:docPart>
    <w:docPart>
      <w:docPartPr>
        <w:name w:val="9ABAC60D74894E2CA68FDCBE63470F0D"/>
        <w:category>
          <w:name w:val="Allgemein"/>
          <w:gallery w:val="placeholder"/>
        </w:category>
        <w:types>
          <w:type w:val="bbPlcHdr"/>
        </w:types>
        <w:behaviors>
          <w:behavior w:val="content"/>
        </w:behaviors>
        <w:guid w:val="{85F577BC-BC25-4A74-A486-C324C7535FE4}"/>
      </w:docPartPr>
      <w:docPartBody>
        <w:p w:rsidR="00D761E2" w:rsidRDefault="005D3127" w:rsidP="005D3127">
          <w:pPr>
            <w:pStyle w:val="9ABAC60D74894E2CA68FDCBE63470F0D"/>
          </w:pPr>
          <w:r w:rsidRPr="00802ADA">
            <w:rPr>
              <w:rStyle w:val="Platzhaltertext"/>
            </w:rPr>
            <w:t>Klicken oder tippen Sie hier, um Text einzugeben.</w:t>
          </w:r>
        </w:p>
      </w:docPartBody>
    </w:docPart>
    <w:docPart>
      <w:docPartPr>
        <w:name w:val="4893F4464F3F49899A0091146AF48A64"/>
        <w:category>
          <w:name w:val="Allgemein"/>
          <w:gallery w:val="placeholder"/>
        </w:category>
        <w:types>
          <w:type w:val="bbPlcHdr"/>
        </w:types>
        <w:behaviors>
          <w:behavior w:val="content"/>
        </w:behaviors>
        <w:guid w:val="{1C267FED-7833-4474-B34A-C1F7D756E5C3}"/>
      </w:docPartPr>
      <w:docPartBody>
        <w:p w:rsidR="00D761E2" w:rsidRDefault="005D3127" w:rsidP="005D3127">
          <w:pPr>
            <w:pStyle w:val="4893F4464F3F49899A0091146AF48A64"/>
          </w:pPr>
          <w:r w:rsidRPr="00802ADA">
            <w:rPr>
              <w:rStyle w:val="Platzhaltertext"/>
            </w:rPr>
            <w:t>Klicken oder tippen Sie hier, um Text einzugeben.</w:t>
          </w:r>
        </w:p>
      </w:docPartBody>
    </w:docPart>
    <w:docPart>
      <w:docPartPr>
        <w:name w:val="74C8675A4BCC4093ACC52AB8CABD9B95"/>
        <w:category>
          <w:name w:val="Allgemein"/>
          <w:gallery w:val="placeholder"/>
        </w:category>
        <w:types>
          <w:type w:val="bbPlcHdr"/>
        </w:types>
        <w:behaviors>
          <w:behavior w:val="content"/>
        </w:behaviors>
        <w:guid w:val="{3ECCAE5B-4A61-4E8E-A71E-A3386C19E3EF}"/>
      </w:docPartPr>
      <w:docPartBody>
        <w:p w:rsidR="00D761E2" w:rsidRDefault="005D3127" w:rsidP="005D3127">
          <w:pPr>
            <w:pStyle w:val="74C8675A4BCC4093ACC52AB8CABD9B95"/>
          </w:pPr>
          <w:r w:rsidRPr="00802ADA">
            <w:rPr>
              <w:rStyle w:val="Platzhaltertext"/>
            </w:rPr>
            <w:t>Klicken oder tippen Sie hier, um Text einzugeben.</w:t>
          </w:r>
        </w:p>
      </w:docPartBody>
    </w:docPart>
    <w:docPart>
      <w:docPartPr>
        <w:name w:val="8EC2CE1CC14D4798B57B983CA255368E"/>
        <w:category>
          <w:name w:val="Allgemein"/>
          <w:gallery w:val="placeholder"/>
        </w:category>
        <w:types>
          <w:type w:val="bbPlcHdr"/>
        </w:types>
        <w:behaviors>
          <w:behavior w:val="content"/>
        </w:behaviors>
        <w:guid w:val="{DD6DE7DE-53D3-4CD4-8EF3-5CBC41EA30FB}"/>
      </w:docPartPr>
      <w:docPartBody>
        <w:p w:rsidR="00D761E2" w:rsidRDefault="005D3127" w:rsidP="005D3127">
          <w:pPr>
            <w:pStyle w:val="8EC2CE1CC14D4798B57B983CA255368E"/>
          </w:pPr>
          <w:r w:rsidRPr="00802ADA">
            <w:rPr>
              <w:rStyle w:val="Platzhaltertext"/>
            </w:rPr>
            <w:t>Klicken oder tippen Sie hier, um Text einzugeben.</w:t>
          </w:r>
        </w:p>
      </w:docPartBody>
    </w:docPart>
    <w:docPart>
      <w:docPartPr>
        <w:name w:val="BE86D183238E46ADAB9F66690C1E959B"/>
        <w:category>
          <w:name w:val="Allgemein"/>
          <w:gallery w:val="placeholder"/>
        </w:category>
        <w:types>
          <w:type w:val="bbPlcHdr"/>
        </w:types>
        <w:behaviors>
          <w:behavior w:val="content"/>
        </w:behaviors>
        <w:guid w:val="{B3C38C29-5240-4FE8-B6B3-D62B5F6DB089}"/>
      </w:docPartPr>
      <w:docPartBody>
        <w:p w:rsidR="00D761E2" w:rsidRDefault="005D3127" w:rsidP="005D3127">
          <w:pPr>
            <w:pStyle w:val="BE86D183238E46ADAB9F66690C1E959B"/>
          </w:pPr>
          <w:r w:rsidRPr="00802ADA">
            <w:rPr>
              <w:rStyle w:val="Platzhaltertext"/>
            </w:rPr>
            <w:t>Klicken oder tippen Sie hier, um Text einzugeben.</w:t>
          </w:r>
        </w:p>
      </w:docPartBody>
    </w:docPart>
    <w:docPart>
      <w:docPartPr>
        <w:name w:val="F049F82BEF9442449621138719A54E3A"/>
        <w:category>
          <w:name w:val="Allgemein"/>
          <w:gallery w:val="placeholder"/>
        </w:category>
        <w:types>
          <w:type w:val="bbPlcHdr"/>
        </w:types>
        <w:behaviors>
          <w:behavior w:val="content"/>
        </w:behaviors>
        <w:guid w:val="{A575E954-8639-B244-9645-574B7AA0F488}"/>
      </w:docPartPr>
      <w:docPartBody>
        <w:p w:rsidR="00AA27AD" w:rsidRDefault="00DF39FD" w:rsidP="00DF39FD">
          <w:pPr>
            <w:pStyle w:val="F049F82BEF9442449621138719A54E3A"/>
          </w:pPr>
          <w:r w:rsidRPr="00802ADA">
            <w:rPr>
              <w:rStyle w:val="Platzhaltertext"/>
            </w:rPr>
            <w:t>Klicken oder tippen Sie hier, um Text einzugeben.</w:t>
          </w:r>
        </w:p>
      </w:docPartBody>
    </w:docPart>
    <w:docPart>
      <w:docPartPr>
        <w:name w:val="43DA14C69199D54AAC52A14188C66CDC"/>
        <w:category>
          <w:name w:val="Allgemein"/>
          <w:gallery w:val="placeholder"/>
        </w:category>
        <w:types>
          <w:type w:val="bbPlcHdr"/>
        </w:types>
        <w:behaviors>
          <w:behavior w:val="content"/>
        </w:behaviors>
        <w:guid w:val="{665F7F5E-D206-3C48-BD6F-9B6F2DCE1706}"/>
      </w:docPartPr>
      <w:docPartBody>
        <w:p w:rsidR="00AA27AD" w:rsidRDefault="00DF39FD" w:rsidP="00DF39FD">
          <w:pPr>
            <w:pStyle w:val="43DA14C69199D54AAC52A14188C66CDC"/>
          </w:pPr>
          <w:r w:rsidRPr="00802ADA">
            <w:rPr>
              <w:rStyle w:val="Platzhaltertext"/>
            </w:rPr>
            <w:t>Klicken oder tippen Sie hier, um Text einzugeben.</w:t>
          </w:r>
        </w:p>
      </w:docPartBody>
    </w:docPart>
    <w:docPart>
      <w:docPartPr>
        <w:name w:val="14D2405D87889943A5C1AD47207D50B1"/>
        <w:category>
          <w:name w:val="Allgemein"/>
          <w:gallery w:val="placeholder"/>
        </w:category>
        <w:types>
          <w:type w:val="bbPlcHdr"/>
        </w:types>
        <w:behaviors>
          <w:behavior w:val="content"/>
        </w:behaviors>
        <w:guid w:val="{0281B9DA-9BDF-9B4D-8327-D22E8CA16197}"/>
      </w:docPartPr>
      <w:docPartBody>
        <w:p w:rsidR="00A17879" w:rsidRDefault="00446ECB" w:rsidP="00446ECB">
          <w:pPr>
            <w:pStyle w:val="14D2405D87889943A5C1AD47207D50B1"/>
          </w:pPr>
          <w:r w:rsidRPr="00802ADA">
            <w:rPr>
              <w:rStyle w:val="Platzhaltertext"/>
            </w:rPr>
            <w:t>Klicken oder tippen Sie hier, um Text einzugeben.</w:t>
          </w:r>
        </w:p>
      </w:docPartBody>
    </w:docPart>
    <w:docPart>
      <w:docPartPr>
        <w:name w:val="84133A1C56844B42A282748FB454B81D"/>
        <w:category>
          <w:name w:val="Allgemein"/>
          <w:gallery w:val="placeholder"/>
        </w:category>
        <w:types>
          <w:type w:val="bbPlcHdr"/>
        </w:types>
        <w:behaviors>
          <w:behavior w:val="content"/>
        </w:behaviors>
        <w:guid w:val="{ECF84080-4963-F54F-A92B-9D775C4C8723}"/>
      </w:docPartPr>
      <w:docPartBody>
        <w:p w:rsidR="00A17879" w:rsidRDefault="00446ECB" w:rsidP="00446ECB">
          <w:pPr>
            <w:pStyle w:val="84133A1C56844B42A282748FB454B81D"/>
          </w:pPr>
          <w:r w:rsidRPr="00802ADA">
            <w:rPr>
              <w:rStyle w:val="Platzhaltertext"/>
            </w:rPr>
            <w:t>Klicken oder tippen Sie hier, um Text einzugeben.</w:t>
          </w:r>
        </w:p>
      </w:docPartBody>
    </w:docPart>
    <w:docPart>
      <w:docPartPr>
        <w:name w:val="712513E7EC014B3DA3F46712FA982AD5"/>
        <w:category>
          <w:name w:val="Allgemein"/>
          <w:gallery w:val="placeholder"/>
        </w:category>
        <w:types>
          <w:type w:val="bbPlcHdr"/>
        </w:types>
        <w:behaviors>
          <w:behavior w:val="content"/>
        </w:behaviors>
        <w:guid w:val="{1966520E-1288-4EF7-A132-F31297EA7B1A}"/>
      </w:docPartPr>
      <w:docPartBody>
        <w:p w:rsidR="00000000" w:rsidRDefault="00C96575">
          <w:pPr>
            <w:pStyle w:val="712513E7EC014B3DA3F46712FA982AD5"/>
          </w:pPr>
          <w:r w:rsidRPr="0034768C">
            <w:rPr>
              <w:rStyle w:val="Platzhaltertext"/>
            </w:rPr>
            <w:t>Klicken oder tippen Sie, um ein Datum einzugeben.</w:t>
          </w:r>
        </w:p>
      </w:docPartBody>
    </w:docPart>
    <w:docPart>
      <w:docPartPr>
        <w:name w:val="0FE82FBE1A554BF8801CA316C6587108"/>
        <w:category>
          <w:name w:val="Allgemein"/>
          <w:gallery w:val="placeholder"/>
        </w:category>
        <w:types>
          <w:type w:val="bbPlcHdr"/>
        </w:types>
        <w:behaviors>
          <w:behavior w:val="content"/>
        </w:behaviors>
        <w:guid w:val="{F06A8673-21EC-489D-8B91-1A21A79A160C}"/>
      </w:docPartPr>
      <w:docPartBody>
        <w:p w:rsidR="00000000" w:rsidRDefault="00000000">
          <w:pPr>
            <w:pStyle w:val="0FE82FBE1A554BF8801CA316C6587108"/>
          </w:pPr>
          <w:r w:rsidRPr="00802ADA">
            <w:rPr>
              <w:rStyle w:val="Platzhaltertext"/>
            </w:rPr>
            <w:t>Klicken oder tippen Sie hier, um Text einzugeben.</w:t>
          </w:r>
        </w:p>
      </w:docPartBody>
    </w:docPart>
    <w:docPart>
      <w:docPartPr>
        <w:name w:val="DFA4E2D015494BB78271FE48602535EC"/>
        <w:category>
          <w:name w:val="Allgemein"/>
          <w:gallery w:val="placeholder"/>
        </w:category>
        <w:types>
          <w:type w:val="bbPlcHdr"/>
        </w:types>
        <w:behaviors>
          <w:behavior w:val="content"/>
        </w:behaviors>
        <w:guid w:val="{46859FAD-ACBD-4B1F-AC2D-DB0FAF8DAA74}"/>
      </w:docPartPr>
      <w:docPartBody>
        <w:p w:rsidR="00000000" w:rsidRDefault="00000000">
          <w:pPr>
            <w:pStyle w:val="DFA4E2D015494BB78271FE48602535EC"/>
          </w:pPr>
          <w:r w:rsidRPr="00802ADA">
            <w:rPr>
              <w:rStyle w:val="Platzhaltertext"/>
            </w:rPr>
            <w:t>Klicken oder tippen Sie hier, um Text einzugeben.</w:t>
          </w:r>
        </w:p>
      </w:docPartBody>
    </w:docPart>
    <w:docPart>
      <w:docPartPr>
        <w:name w:val="B8DE2DD7E90343449D45D024CEEF15EE"/>
        <w:category>
          <w:name w:val="Allgemein"/>
          <w:gallery w:val="placeholder"/>
        </w:category>
        <w:types>
          <w:type w:val="bbPlcHdr"/>
        </w:types>
        <w:behaviors>
          <w:behavior w:val="content"/>
        </w:behaviors>
        <w:guid w:val="{414116BE-2A86-43B2-9A9B-D370C234A609}"/>
      </w:docPartPr>
      <w:docPartBody>
        <w:p w:rsidR="00000000" w:rsidRDefault="00000000">
          <w:pPr>
            <w:pStyle w:val="B8DE2DD7E90343449D45D024CEEF15EE"/>
          </w:pPr>
          <w:r w:rsidRPr="00802ADA">
            <w:rPr>
              <w:rStyle w:val="Platzhaltertext"/>
            </w:rPr>
            <w:t>Klicken oder tippen Sie hier, um Text einzugeben.</w:t>
          </w:r>
        </w:p>
      </w:docPartBody>
    </w:docPart>
    <w:docPart>
      <w:docPartPr>
        <w:name w:val="58F417C5874A43199807A39BFF321522"/>
        <w:category>
          <w:name w:val="Allgemein"/>
          <w:gallery w:val="placeholder"/>
        </w:category>
        <w:types>
          <w:type w:val="bbPlcHdr"/>
        </w:types>
        <w:behaviors>
          <w:behavior w:val="content"/>
        </w:behaviors>
        <w:guid w:val="{1DC184E1-2EC5-4CCC-8593-B023578EC393}"/>
      </w:docPartPr>
      <w:docPartBody>
        <w:p w:rsidR="00000000" w:rsidRDefault="00000000">
          <w:pPr>
            <w:pStyle w:val="58F417C5874A43199807A39BFF321522"/>
          </w:pPr>
          <w:r w:rsidRPr="00802ADA">
            <w:rPr>
              <w:rStyle w:val="Platzhaltertext"/>
            </w:rPr>
            <w:t>Klicken oder tippen Sie hier, um Text einzugeben.</w:t>
          </w:r>
        </w:p>
      </w:docPartBody>
    </w:docPart>
    <w:docPart>
      <w:docPartPr>
        <w:name w:val="A9791C90E0CF47499A1932F41C3B8BEF"/>
        <w:category>
          <w:name w:val="Allgemein"/>
          <w:gallery w:val="placeholder"/>
        </w:category>
        <w:types>
          <w:type w:val="bbPlcHdr"/>
        </w:types>
        <w:behaviors>
          <w:behavior w:val="content"/>
        </w:behaviors>
        <w:guid w:val="{DFA9B3D2-AE37-43C6-BA6B-FADBBEFF337D}"/>
      </w:docPartPr>
      <w:docPartBody>
        <w:p w:rsidR="00000000" w:rsidRDefault="00DF39FD">
          <w:pPr>
            <w:pStyle w:val="A9791C90E0CF47499A1932F41C3B8BEF"/>
          </w:pPr>
          <w:r w:rsidRPr="00802ADA">
            <w:rPr>
              <w:rStyle w:val="Platzhaltertext"/>
            </w:rPr>
            <w:t>Klicken oder tippen Sie hier, um Text einzugeben.</w:t>
          </w:r>
        </w:p>
      </w:docPartBody>
    </w:docPart>
    <w:docPart>
      <w:docPartPr>
        <w:name w:val="64FEC770F86F47378D6901A9422A7FC0"/>
        <w:category>
          <w:name w:val="Allgemein"/>
          <w:gallery w:val="placeholder"/>
        </w:category>
        <w:types>
          <w:type w:val="bbPlcHdr"/>
        </w:types>
        <w:behaviors>
          <w:behavior w:val="content"/>
        </w:behaviors>
        <w:guid w:val="{D55EB2BC-E9B0-4F5B-9124-20544E4B0B49}"/>
      </w:docPartPr>
      <w:docPartBody>
        <w:p w:rsidR="00000000" w:rsidRDefault="00DF39FD">
          <w:pPr>
            <w:pStyle w:val="64FEC770F86F47378D6901A9422A7FC0"/>
          </w:pPr>
          <w:r w:rsidRPr="00802ADA">
            <w:rPr>
              <w:rStyle w:val="Platzhaltertext"/>
            </w:rPr>
            <w:t>Klicken oder tippen Sie hier, um Text einzugeben.</w:t>
          </w:r>
        </w:p>
      </w:docPartBody>
    </w:docPart>
    <w:docPart>
      <w:docPartPr>
        <w:name w:val="C3B468B97C8448B591A1C2B4C21C7D07"/>
        <w:category>
          <w:name w:val="Allgemein"/>
          <w:gallery w:val="placeholder"/>
        </w:category>
        <w:types>
          <w:type w:val="bbPlcHdr"/>
        </w:types>
        <w:behaviors>
          <w:behavior w:val="content"/>
        </w:behaviors>
        <w:guid w:val="{48E38706-A7D7-4772-993B-C4C19DE6316C}"/>
      </w:docPartPr>
      <w:docPartBody>
        <w:p w:rsidR="00000000" w:rsidRDefault="00DF39FD">
          <w:pPr>
            <w:pStyle w:val="C3B468B97C8448B591A1C2B4C21C7D07"/>
          </w:pPr>
          <w:r w:rsidRPr="00802ADA">
            <w:rPr>
              <w:rStyle w:val="Platzhaltertext"/>
            </w:rPr>
            <w:t>Klicken oder tippen Sie hier, um Text einzugeben.</w:t>
          </w:r>
        </w:p>
      </w:docPartBody>
    </w:docPart>
    <w:docPart>
      <w:docPartPr>
        <w:name w:val="7D811F7BBB564F2B96803A47080CD5A5"/>
        <w:category>
          <w:name w:val="Allgemein"/>
          <w:gallery w:val="placeholder"/>
        </w:category>
        <w:types>
          <w:type w:val="bbPlcHdr"/>
        </w:types>
        <w:behaviors>
          <w:behavior w:val="content"/>
        </w:behaviors>
        <w:guid w:val="{76308D9B-A9F9-42BF-91B5-CE52CC90B99C}"/>
      </w:docPartPr>
      <w:docPartBody>
        <w:p w:rsidR="00000000" w:rsidRDefault="00DF39FD">
          <w:pPr>
            <w:pStyle w:val="7D811F7BBB564F2B96803A47080CD5A5"/>
          </w:pPr>
          <w:r w:rsidRPr="00802ADA">
            <w:rPr>
              <w:rStyle w:val="Platzhaltertext"/>
            </w:rPr>
            <w:t>Klicken oder tippen Sie hier, um Text einzugeben.</w:t>
          </w:r>
        </w:p>
      </w:docPartBody>
    </w:docPart>
    <w:docPart>
      <w:docPartPr>
        <w:name w:val="D790EF17D62D484B8ACFA97A31E7F2A4"/>
        <w:category>
          <w:name w:val="Allgemein"/>
          <w:gallery w:val="placeholder"/>
        </w:category>
        <w:types>
          <w:type w:val="bbPlcHdr"/>
        </w:types>
        <w:behaviors>
          <w:behavior w:val="content"/>
        </w:behaviors>
        <w:guid w:val="{DAE648D0-442A-446C-800F-91AB5D00E633}"/>
      </w:docPartPr>
      <w:docPartBody>
        <w:p w:rsidR="00000000" w:rsidRDefault="00000000">
          <w:pPr>
            <w:pStyle w:val="D790EF17D62D484B8ACFA97A31E7F2A4"/>
          </w:pPr>
          <w:r w:rsidRPr="00802ADA">
            <w:rPr>
              <w:rStyle w:val="Platzhaltertext"/>
            </w:rPr>
            <w:t>Klicken oder tippen Sie hier, um Text einzugeben.</w:t>
          </w:r>
        </w:p>
      </w:docPartBody>
    </w:docPart>
    <w:docPart>
      <w:docPartPr>
        <w:name w:val="28B69A7A1C114F64BFFDE75E0FF2B073"/>
        <w:category>
          <w:name w:val="Allgemein"/>
          <w:gallery w:val="placeholder"/>
        </w:category>
        <w:types>
          <w:type w:val="bbPlcHdr"/>
        </w:types>
        <w:behaviors>
          <w:behavior w:val="content"/>
        </w:behaviors>
        <w:guid w:val="{579AB528-EA53-4F85-B974-33A403A30051}"/>
      </w:docPartPr>
      <w:docPartBody>
        <w:p w:rsidR="00000000" w:rsidRDefault="00000000">
          <w:pPr>
            <w:pStyle w:val="28B69A7A1C114F64BFFDE75E0FF2B073"/>
          </w:pPr>
          <w:r w:rsidRPr="00802ADA">
            <w:rPr>
              <w:rStyle w:val="Platzhaltertext"/>
            </w:rPr>
            <w:t>Klicke</w:t>
          </w:r>
          <w:r w:rsidRPr="00802ADA">
            <w:rPr>
              <w:rStyle w:val="Platzhaltertext"/>
            </w:rPr>
            <w:t>n oder tippen Sie hier, um Text einzugeben.</w:t>
          </w:r>
        </w:p>
      </w:docPartBody>
    </w:docPart>
    <w:docPart>
      <w:docPartPr>
        <w:name w:val="3B86335B15704DA782C92BF4564F3362"/>
        <w:category>
          <w:name w:val="Allgemein"/>
          <w:gallery w:val="placeholder"/>
        </w:category>
        <w:types>
          <w:type w:val="bbPlcHdr"/>
        </w:types>
        <w:behaviors>
          <w:behavior w:val="content"/>
        </w:behaviors>
        <w:guid w:val="{B8D67561-592F-493A-8B77-2B3E86D7B1D8}"/>
      </w:docPartPr>
      <w:docPartBody>
        <w:p w:rsidR="00000000" w:rsidRDefault="001C1F37">
          <w:pPr>
            <w:pStyle w:val="3B86335B15704DA782C92BF4564F3362"/>
          </w:pPr>
          <w:r w:rsidRPr="00802ADA">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idE1s-Regular">
    <w:altName w:val="Calibri"/>
    <w:charset w:val="00"/>
    <w:family w:val="swiss"/>
    <w:pitch w:val="variable"/>
    <w:sig w:usb0="800002EF" w:usb1="5000205B" w:usb2="00000000" w:usb3="00000000" w:csb0="0000009F" w:csb1="00000000"/>
  </w:font>
  <w:font w:name="Arial (W1)">
    <w:altName w:val="Arial"/>
    <w:charset w:val="00"/>
    <w:family w:val="swiss"/>
    <w:pitch w:val="variable"/>
    <w:sig w:usb0="00000000" w:usb1="80000000" w:usb2="00000008"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1F37"/>
    <w:rsid w:val="000A685F"/>
    <w:rsid w:val="00107D96"/>
    <w:rsid w:val="001B51D0"/>
    <w:rsid w:val="001C1F37"/>
    <w:rsid w:val="00307465"/>
    <w:rsid w:val="003225ED"/>
    <w:rsid w:val="00353841"/>
    <w:rsid w:val="003B5587"/>
    <w:rsid w:val="00415A6B"/>
    <w:rsid w:val="00446ECB"/>
    <w:rsid w:val="004618C7"/>
    <w:rsid w:val="004B700C"/>
    <w:rsid w:val="004D2867"/>
    <w:rsid w:val="00520786"/>
    <w:rsid w:val="00562BD6"/>
    <w:rsid w:val="005D3127"/>
    <w:rsid w:val="00602F88"/>
    <w:rsid w:val="006641D3"/>
    <w:rsid w:val="006A5DD0"/>
    <w:rsid w:val="007E23D6"/>
    <w:rsid w:val="00817B4F"/>
    <w:rsid w:val="008973EA"/>
    <w:rsid w:val="008D4034"/>
    <w:rsid w:val="009211C7"/>
    <w:rsid w:val="00975911"/>
    <w:rsid w:val="009A7DD7"/>
    <w:rsid w:val="009D709F"/>
    <w:rsid w:val="00A13039"/>
    <w:rsid w:val="00A155DF"/>
    <w:rsid w:val="00A17879"/>
    <w:rsid w:val="00A5330D"/>
    <w:rsid w:val="00AA27AD"/>
    <w:rsid w:val="00AB5A52"/>
    <w:rsid w:val="00AD4005"/>
    <w:rsid w:val="00AF5BED"/>
    <w:rsid w:val="00B01501"/>
    <w:rsid w:val="00B62606"/>
    <w:rsid w:val="00BB64D8"/>
    <w:rsid w:val="00BF4002"/>
    <w:rsid w:val="00C0712A"/>
    <w:rsid w:val="00C17F23"/>
    <w:rsid w:val="00C96575"/>
    <w:rsid w:val="00D42B68"/>
    <w:rsid w:val="00D469B1"/>
    <w:rsid w:val="00D6637E"/>
    <w:rsid w:val="00D761E2"/>
    <w:rsid w:val="00DF39FD"/>
    <w:rsid w:val="00DF3C3D"/>
    <w:rsid w:val="00E06679"/>
    <w:rsid w:val="00E40E75"/>
    <w:rsid w:val="00E97E80"/>
    <w:rsid w:val="00EC4795"/>
    <w:rsid w:val="00ED39E9"/>
    <w:rsid w:val="00EF1D87"/>
    <w:rsid w:val="00F01C01"/>
    <w:rsid w:val="00F34BD9"/>
    <w:rsid w:val="00F4714F"/>
    <w:rsid w:val="00F52EF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01EBB526"/>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EC4795"/>
    <w:rPr>
      <w:color w:val="808080"/>
    </w:rPr>
  </w:style>
  <w:style w:type="paragraph" w:customStyle="1" w:styleId="B7D567C2A8CB459E9528071BE214B88C">
    <w:name w:val="B7D567C2A8CB459E9528071BE214B88C"/>
    <w:rsid w:val="00A13039"/>
  </w:style>
  <w:style w:type="paragraph" w:customStyle="1" w:styleId="24992DECEDC9407BB29EC7701F59A177">
    <w:name w:val="24992DECEDC9407BB29EC7701F59A177"/>
    <w:rsid w:val="005D3127"/>
  </w:style>
  <w:style w:type="paragraph" w:customStyle="1" w:styleId="DBF3E6EB4E0B4B7583BCAF018B77337C">
    <w:name w:val="DBF3E6EB4E0B4B7583BCAF018B77337C"/>
    <w:rsid w:val="005D3127"/>
  </w:style>
  <w:style w:type="paragraph" w:customStyle="1" w:styleId="D6E784DF468B4C058286E24B37C385B0">
    <w:name w:val="D6E784DF468B4C058286E24B37C385B0"/>
    <w:rsid w:val="005D3127"/>
  </w:style>
  <w:style w:type="paragraph" w:customStyle="1" w:styleId="9F9D66BB7C1242DCA8ECE1A70A39D2BB">
    <w:name w:val="9F9D66BB7C1242DCA8ECE1A70A39D2BB"/>
    <w:rsid w:val="005D3127"/>
  </w:style>
  <w:style w:type="paragraph" w:customStyle="1" w:styleId="C30828BC815D44F2B8B875F5A52194CC">
    <w:name w:val="C30828BC815D44F2B8B875F5A52194CC"/>
    <w:rsid w:val="005D3127"/>
  </w:style>
  <w:style w:type="paragraph" w:customStyle="1" w:styleId="F1023C36FE584B4E888EA508739243C6">
    <w:name w:val="F1023C36FE584B4E888EA508739243C6"/>
    <w:rsid w:val="005D3127"/>
  </w:style>
  <w:style w:type="paragraph" w:customStyle="1" w:styleId="03DBDC9C132D4ED988E9BC0DED02B2F2">
    <w:name w:val="03DBDC9C132D4ED988E9BC0DED02B2F2"/>
    <w:rsid w:val="005D3127"/>
  </w:style>
  <w:style w:type="paragraph" w:customStyle="1" w:styleId="07220A60CDEB40EDBCCE6E54E7E3554F">
    <w:name w:val="07220A60CDEB40EDBCCE6E54E7E3554F"/>
    <w:rsid w:val="005D3127"/>
  </w:style>
  <w:style w:type="paragraph" w:customStyle="1" w:styleId="830807E8103B42C3A23DE40842AB6409">
    <w:name w:val="830807E8103B42C3A23DE40842AB6409"/>
    <w:rsid w:val="005D3127"/>
  </w:style>
  <w:style w:type="paragraph" w:customStyle="1" w:styleId="9ABAC60D74894E2CA68FDCBE63470F0D">
    <w:name w:val="9ABAC60D74894E2CA68FDCBE63470F0D"/>
    <w:rsid w:val="005D3127"/>
  </w:style>
  <w:style w:type="paragraph" w:customStyle="1" w:styleId="4893F4464F3F49899A0091146AF48A64">
    <w:name w:val="4893F4464F3F49899A0091146AF48A64"/>
    <w:rsid w:val="005D3127"/>
  </w:style>
  <w:style w:type="paragraph" w:customStyle="1" w:styleId="74C8675A4BCC4093ACC52AB8CABD9B95">
    <w:name w:val="74C8675A4BCC4093ACC52AB8CABD9B95"/>
    <w:rsid w:val="005D3127"/>
  </w:style>
  <w:style w:type="paragraph" w:customStyle="1" w:styleId="8EC2CE1CC14D4798B57B983CA255368E">
    <w:name w:val="8EC2CE1CC14D4798B57B983CA255368E"/>
    <w:rsid w:val="005D3127"/>
  </w:style>
  <w:style w:type="paragraph" w:customStyle="1" w:styleId="BE86D183238E46ADAB9F66690C1E959B">
    <w:name w:val="BE86D183238E46ADAB9F66690C1E959B"/>
    <w:rsid w:val="005D3127"/>
  </w:style>
  <w:style w:type="paragraph" w:customStyle="1" w:styleId="F049F82BEF9442449621138719A54E3A">
    <w:name w:val="F049F82BEF9442449621138719A54E3A"/>
    <w:rsid w:val="00DF39FD"/>
    <w:pPr>
      <w:spacing w:after="0" w:line="240" w:lineRule="auto"/>
    </w:pPr>
    <w:rPr>
      <w:sz w:val="24"/>
      <w:szCs w:val="24"/>
    </w:rPr>
  </w:style>
  <w:style w:type="paragraph" w:customStyle="1" w:styleId="039AD47E11E8B146B2D1F62B6257745D">
    <w:name w:val="039AD47E11E8B146B2D1F62B6257745D"/>
    <w:rsid w:val="00DF39FD"/>
    <w:pPr>
      <w:spacing w:after="0" w:line="240" w:lineRule="auto"/>
    </w:pPr>
    <w:rPr>
      <w:sz w:val="24"/>
      <w:szCs w:val="24"/>
    </w:rPr>
  </w:style>
  <w:style w:type="paragraph" w:customStyle="1" w:styleId="D61123B649866C438A473737D021A66A">
    <w:name w:val="D61123B649866C438A473737D021A66A"/>
    <w:rsid w:val="00DF39FD"/>
    <w:pPr>
      <w:spacing w:after="0" w:line="240" w:lineRule="auto"/>
    </w:pPr>
    <w:rPr>
      <w:sz w:val="24"/>
      <w:szCs w:val="24"/>
    </w:rPr>
  </w:style>
  <w:style w:type="paragraph" w:customStyle="1" w:styleId="43DA14C69199D54AAC52A14188C66CDC">
    <w:name w:val="43DA14C69199D54AAC52A14188C66CDC"/>
    <w:rsid w:val="00DF39FD"/>
    <w:pPr>
      <w:spacing w:after="0" w:line="240" w:lineRule="auto"/>
    </w:pPr>
    <w:rPr>
      <w:sz w:val="24"/>
      <w:szCs w:val="24"/>
    </w:rPr>
  </w:style>
  <w:style w:type="paragraph" w:customStyle="1" w:styleId="A442462DA65B5442BCDE31C574067B9B">
    <w:name w:val="A442462DA65B5442BCDE31C574067B9B"/>
    <w:rsid w:val="00DF39FD"/>
    <w:pPr>
      <w:spacing w:after="0" w:line="240" w:lineRule="auto"/>
    </w:pPr>
    <w:rPr>
      <w:sz w:val="24"/>
      <w:szCs w:val="24"/>
    </w:rPr>
  </w:style>
  <w:style w:type="paragraph" w:customStyle="1" w:styleId="BC588D74E7F70642A395056743D5A395">
    <w:name w:val="BC588D74E7F70642A395056743D5A395"/>
    <w:rsid w:val="00DF39FD"/>
    <w:pPr>
      <w:spacing w:after="0" w:line="240" w:lineRule="auto"/>
    </w:pPr>
    <w:rPr>
      <w:sz w:val="24"/>
      <w:szCs w:val="24"/>
    </w:rPr>
  </w:style>
  <w:style w:type="paragraph" w:customStyle="1" w:styleId="5B76B3CF66C4E1439EF3150A7E1E748E">
    <w:name w:val="5B76B3CF66C4E1439EF3150A7E1E748E"/>
    <w:rsid w:val="00DF39FD"/>
    <w:pPr>
      <w:spacing w:after="0" w:line="240" w:lineRule="auto"/>
    </w:pPr>
    <w:rPr>
      <w:sz w:val="24"/>
      <w:szCs w:val="24"/>
    </w:rPr>
  </w:style>
  <w:style w:type="paragraph" w:customStyle="1" w:styleId="FF46E0FAFA6833478B6DD62630666E21">
    <w:name w:val="FF46E0FAFA6833478B6DD62630666E21"/>
    <w:rsid w:val="00DF39FD"/>
    <w:pPr>
      <w:spacing w:after="0" w:line="240" w:lineRule="auto"/>
    </w:pPr>
    <w:rPr>
      <w:sz w:val="24"/>
      <w:szCs w:val="24"/>
    </w:rPr>
  </w:style>
  <w:style w:type="paragraph" w:customStyle="1" w:styleId="0E61E5D953DFE04AA83A8A824385E692">
    <w:name w:val="0E61E5D953DFE04AA83A8A824385E692"/>
    <w:rsid w:val="00DF39FD"/>
    <w:pPr>
      <w:spacing w:after="0" w:line="240" w:lineRule="auto"/>
    </w:pPr>
    <w:rPr>
      <w:sz w:val="24"/>
      <w:szCs w:val="24"/>
    </w:rPr>
  </w:style>
  <w:style w:type="paragraph" w:customStyle="1" w:styleId="14D2405D87889943A5C1AD47207D50B1">
    <w:name w:val="14D2405D87889943A5C1AD47207D50B1"/>
    <w:rsid w:val="00446ECB"/>
    <w:pPr>
      <w:spacing w:after="0" w:line="240" w:lineRule="auto"/>
    </w:pPr>
    <w:rPr>
      <w:sz w:val="24"/>
      <w:szCs w:val="24"/>
    </w:rPr>
  </w:style>
  <w:style w:type="paragraph" w:customStyle="1" w:styleId="84133A1C56844B42A282748FB454B81D">
    <w:name w:val="84133A1C56844B42A282748FB454B81D"/>
    <w:rsid w:val="00446ECB"/>
    <w:pPr>
      <w:spacing w:after="0" w:line="240" w:lineRule="auto"/>
    </w:pPr>
    <w:rPr>
      <w:sz w:val="24"/>
      <w:szCs w:val="24"/>
    </w:rPr>
  </w:style>
  <w:style w:type="paragraph" w:customStyle="1" w:styleId="CF797F2C57E907478AEE98A58D57513A">
    <w:name w:val="CF797F2C57E907478AEE98A58D57513A"/>
    <w:rsid w:val="00446ECB"/>
    <w:pPr>
      <w:spacing w:after="0" w:line="240" w:lineRule="auto"/>
    </w:pPr>
    <w:rPr>
      <w:sz w:val="24"/>
      <w:szCs w:val="24"/>
    </w:rPr>
  </w:style>
  <w:style w:type="paragraph" w:customStyle="1" w:styleId="C5C1154F2461FB4CBF42D71FA7777C0A">
    <w:name w:val="C5C1154F2461FB4CBF42D71FA7777C0A"/>
    <w:rsid w:val="00A17879"/>
    <w:pPr>
      <w:spacing w:after="0" w:line="240" w:lineRule="auto"/>
    </w:pPr>
    <w:rPr>
      <w:sz w:val="24"/>
      <w:szCs w:val="24"/>
    </w:rPr>
  </w:style>
  <w:style w:type="paragraph" w:customStyle="1" w:styleId="0C427F8FC3995144B78C02D925D85A5C">
    <w:name w:val="0C427F8FC3995144B78C02D925D85A5C"/>
    <w:rsid w:val="00EC4795"/>
    <w:pPr>
      <w:spacing w:after="0" w:line="240" w:lineRule="auto"/>
    </w:pPr>
    <w:rPr>
      <w:sz w:val="24"/>
      <w:szCs w:val="24"/>
    </w:rPr>
  </w:style>
  <w:style w:type="paragraph" w:customStyle="1" w:styleId="712513E7EC014B3DA3F46712FA982AD5">
    <w:name w:val="712513E7EC014B3DA3F46712FA982AD5"/>
  </w:style>
  <w:style w:type="paragraph" w:customStyle="1" w:styleId="0FE82FBE1A554BF8801CA316C6587108">
    <w:name w:val="0FE82FBE1A554BF8801CA316C6587108"/>
  </w:style>
  <w:style w:type="paragraph" w:customStyle="1" w:styleId="DFA4E2D015494BB78271FE48602535EC">
    <w:name w:val="DFA4E2D015494BB78271FE48602535EC"/>
  </w:style>
  <w:style w:type="paragraph" w:customStyle="1" w:styleId="B8DE2DD7E90343449D45D024CEEF15EE">
    <w:name w:val="B8DE2DD7E90343449D45D024CEEF15EE"/>
  </w:style>
  <w:style w:type="paragraph" w:customStyle="1" w:styleId="58F417C5874A43199807A39BFF321522">
    <w:name w:val="58F417C5874A43199807A39BFF321522"/>
  </w:style>
  <w:style w:type="paragraph" w:customStyle="1" w:styleId="A9791C90E0CF47499A1932F41C3B8BEF">
    <w:name w:val="A9791C90E0CF47499A1932F41C3B8BEF"/>
  </w:style>
  <w:style w:type="paragraph" w:customStyle="1" w:styleId="64FEC770F86F47378D6901A9422A7FC0">
    <w:name w:val="64FEC770F86F47378D6901A9422A7FC0"/>
  </w:style>
  <w:style w:type="paragraph" w:customStyle="1" w:styleId="C3B468B97C8448B591A1C2B4C21C7D07">
    <w:name w:val="C3B468B97C8448B591A1C2B4C21C7D07"/>
  </w:style>
  <w:style w:type="paragraph" w:customStyle="1" w:styleId="7D811F7BBB564F2B96803A47080CD5A5">
    <w:name w:val="7D811F7BBB564F2B96803A47080CD5A5"/>
  </w:style>
  <w:style w:type="paragraph" w:customStyle="1" w:styleId="D790EF17D62D484B8ACFA97A31E7F2A4">
    <w:name w:val="D790EF17D62D484B8ACFA97A31E7F2A4"/>
  </w:style>
  <w:style w:type="paragraph" w:customStyle="1" w:styleId="28B69A7A1C114F64BFFDE75E0FF2B073">
    <w:name w:val="28B69A7A1C114F64BFFDE75E0FF2B073"/>
  </w:style>
  <w:style w:type="paragraph" w:customStyle="1" w:styleId="3B86335B15704DA782C92BF4564F3362">
    <w:name w:val="3B86335B15704DA782C92BF4564F336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7" ma:contentTypeDescription="Ein neues Dokument erstellen." ma:contentTypeScope="" ma:versionID="d893de043015f7c292f236bd7a919bc5">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90721f99997d809f38f191e8d573a5b7" ns2:_="" ns3:_="">
    <xsd:import namespace="a881e725-481a-4aca-9717-81a5e1f4fa4c"/>
    <xsd:import namespace="e59efd25-d2e3-4729-85b5-54e358c4dbcf"/>
    <xsd:element name="properties">
      <xsd:complexType>
        <xsd:sequence>
          <xsd:element name="documentManagement">
            <xsd:complexType>
              <xsd:all>
                <xsd:element ref="ns2:Bildrechte" minOccurs="0"/>
                <xsd:element ref="ns2:KeywordsBild_x002f_Video" minOccurs="0"/>
                <xsd:element ref="ns2:Kommentar" minOccurs="0"/>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Bildrechte" ma:index="8" nillable="true" ma:displayName="Bildrechte" ma:format="Dropdown" ma:internalName="Bildrechte">
      <xsd:simpleType>
        <xsd:restriction base="dms:Note">
          <xsd:maxLength value="255"/>
        </xsd:restriction>
      </xsd:simpleType>
    </xsd:element>
    <xsd:element name="KeywordsBild_x002f_Video" ma:index="9" nillable="true" ma:displayName="Keywords Bild/Video" ma:format="Dropdown" ma:internalName="KeywordsBild_x002f_Video">
      <xsd:simpleType>
        <xsd:restriction base="dms:Note">
          <xsd:maxLength value="255"/>
        </xsd:restriction>
      </xsd:simpleType>
    </xsd:element>
    <xsd:element name="Kommentar" ma:index="10" nillable="true" ma:displayName="Kommentar" ma:description="Isokorb Attika" ma:format="Dropdown" ma:internalName="Kommentar">
      <xsd:simpleType>
        <xsd:restriction base="dms:Note">
          <xsd:maxLength value="255"/>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fcb82fb5-df2b-4832-8eb7-cf90dad7c6a1}"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KeywordsBild_x002f_Video xmlns="a881e725-481a-4aca-9717-81a5e1f4fa4c" xsi:nil="true"/>
    <Bildrechte xmlns="a881e725-481a-4aca-9717-81a5e1f4fa4c" xsi:nil="true"/>
    <Kommentar xmlns="a881e725-481a-4aca-9717-81a5e1f4fa4c" xsi:nil="true"/>
    <MediaLengthInSeconds xmlns="a881e725-481a-4aca-9717-81a5e1f4fa4c" xsi:nil="true"/>
    <TaxCatchAll xmlns="e59efd25-d2e3-4729-85b5-54e358c4dbcf" xsi:nil="true"/>
    <lcf76f155ced4ddcb4097134ff3c332f xmlns="a881e725-481a-4aca-9717-81a5e1f4fa4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AFB4B0C-11F3-446C-B027-D9F9EC335842}">
  <ds:schemaRefs>
    <ds:schemaRef ds:uri="http://schemas.openxmlformats.org/officeDocument/2006/bibliography"/>
  </ds:schemaRefs>
</ds:datastoreItem>
</file>

<file path=customXml/itemProps2.xml><?xml version="1.0" encoding="utf-8"?>
<ds:datastoreItem xmlns:ds="http://schemas.openxmlformats.org/officeDocument/2006/customXml" ds:itemID="{D553E1BB-06EB-4C1D-861A-511F6D89A82A}">
  <ds:schemaRefs>
    <ds:schemaRef ds:uri="http://schemas.microsoft.com/sharepoint/v3/contenttype/forms"/>
  </ds:schemaRefs>
</ds:datastoreItem>
</file>

<file path=customXml/itemProps3.xml><?xml version="1.0" encoding="utf-8"?>
<ds:datastoreItem xmlns:ds="http://schemas.openxmlformats.org/officeDocument/2006/customXml" ds:itemID="{F04567A0-EA46-4FF3-823F-7F350315D9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CACA697-A54E-4F98-8A34-5C648692A823}">
  <ds:schemaRefs>
    <ds:schemaRef ds:uri="http://schemas.microsoft.com/office/2006/metadata/properties"/>
    <ds:schemaRef ds:uri="http://schemas.microsoft.com/office/infopath/2007/PartnerControls"/>
    <ds:schemaRef ds:uri="a881e725-481a-4aca-9717-81a5e1f4fa4c"/>
    <ds:schemaRef ds:uri="e59efd25-d2e3-4729-85b5-54e358c4dbcf"/>
  </ds:schemaRefs>
</ds:datastoreItem>
</file>

<file path=docProps/app.xml><?xml version="1.0" encoding="utf-8"?>
<Properties xmlns="http://schemas.openxmlformats.org/officeDocument/2006/extended-properties" xmlns:vt="http://schemas.openxmlformats.org/officeDocument/2006/docPropsVTypes">
  <Template>Blanko Word mit Logo neutral</Template>
  <TotalTime>0</TotalTime>
  <Pages>10</Pages>
  <Words>1657</Words>
  <Characters>10443</Characters>
  <Application>Microsoft Office Word</Application>
  <DocSecurity>0</DocSecurity>
  <Lines>87</Lines>
  <Paragraphs>24</Paragraphs>
  <ScaleCrop>false</ScaleCrop>
  <Company/>
  <LinksUpToDate>false</LinksUpToDate>
  <CharactersWithSpaces>12076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Martina Riebold</dc:creator>
  <cp:keywords/>
  <dc:description/>
  <cp:lastModifiedBy>Judith Fischbach</cp:lastModifiedBy>
  <cp:revision>29</cp:revision>
  <cp:lastPrinted>2022-11-04T08:12:00Z</cp:lastPrinted>
  <dcterms:created xsi:type="dcterms:W3CDTF">2023-02-03T10:08:00Z</dcterms:created>
  <dcterms:modified xsi:type="dcterms:W3CDTF">2023-04-14T10:31:00Z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xd_Signature">
    <vt:bool>false</vt:bool>
  </property>
  <property fmtid="{D5CDD505-2E9C-101B-9397-08002B2CF9AE}" pid="8" name="MediaServiceImageTags">
    <vt:lpwstr/>
  </property>
</Properties>
</file>