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4CDE" w14:textId="77777777" w:rsidR="00905B21" w:rsidRPr="004D73C1" w:rsidRDefault="00905B21" w:rsidP="00905B21">
      <w:pPr>
        <w:pStyle w:val="Paragraphestandard"/>
        <w:suppressAutoHyphens/>
        <w:rPr>
          <w:rFonts w:ascii="Helvetica" w:hAnsi="Helvetica" w:cs="Corpid E1s Cd Heavy"/>
          <w:color w:val="000000" w:themeColor="text1"/>
        </w:rPr>
      </w:pPr>
      <w:proofErr w:type="spellStart"/>
      <w:r w:rsidRPr="004D73C1">
        <w:rPr>
          <w:rFonts w:ascii="Helvetica" w:hAnsi="Helvetica" w:cs="Corpid E1s Cd Heavy"/>
          <w:color w:val="000000" w:themeColor="text1"/>
        </w:rPr>
        <w:t>Schöck</w:t>
      </w:r>
      <w:proofErr w:type="spellEnd"/>
      <w:r w:rsidRPr="004D73C1">
        <w:rPr>
          <w:rFonts w:ascii="Helvetica" w:hAnsi="Helvetica" w:cs="Corpid E1s Cd Heavy"/>
          <w:color w:val="000000" w:themeColor="text1"/>
        </w:rPr>
        <w:t xml:space="preserve"> célèbre 40 ans d’expertise en ITE avec son rupteur </w:t>
      </w:r>
      <w:proofErr w:type="spellStart"/>
      <w:r w:rsidRPr="004D73C1">
        <w:rPr>
          <w:rFonts w:ascii="Helvetica" w:hAnsi="Helvetica" w:cs="Corpid E1s Cd Heavy"/>
          <w:color w:val="000000" w:themeColor="text1"/>
        </w:rPr>
        <w:t>Isokorb</w:t>
      </w:r>
      <w:proofErr w:type="spellEnd"/>
      <w:r w:rsidRPr="004D73C1">
        <w:rPr>
          <w:rFonts w:ascii="Helvetica" w:hAnsi="Helvetica" w:cs="Corpid E1s Cd Heavy"/>
          <w:color w:val="000000" w:themeColor="text1"/>
        </w:rPr>
        <w:t>®</w:t>
      </w:r>
    </w:p>
    <w:p w14:paraId="322CD217" w14:textId="77777777" w:rsidR="00C61DD4" w:rsidRPr="004D73C1" w:rsidRDefault="004D73C1">
      <w:pPr>
        <w:rPr>
          <w:rFonts w:ascii="Helvetica" w:hAnsi="Helvetica"/>
          <w:color w:val="000000" w:themeColor="text1"/>
          <w:sz w:val="20"/>
          <w:szCs w:val="20"/>
        </w:rPr>
      </w:pPr>
    </w:p>
    <w:p w14:paraId="7B5D47B5" w14:textId="77777777" w:rsidR="00905B21" w:rsidRPr="004D73C1" w:rsidRDefault="00905B21" w:rsidP="00905B21">
      <w:pPr>
        <w:pStyle w:val="Paragraphestandard"/>
        <w:suppressAutoHyphens/>
        <w:spacing w:after="57"/>
        <w:jc w:val="both"/>
        <w:rPr>
          <w:rFonts w:ascii="Helvetica" w:hAnsi="Helvetica" w:cs="Corpid E1s Bold"/>
          <w:b/>
          <w:bCs/>
          <w:color w:val="000000" w:themeColor="text1"/>
          <w:w w:val="99"/>
          <w:sz w:val="20"/>
          <w:szCs w:val="20"/>
        </w:rPr>
      </w:pPr>
      <w:r w:rsidRPr="004D73C1">
        <w:rPr>
          <w:rFonts w:ascii="Helvetica" w:hAnsi="Helvetica" w:cs="Corpid E1s Bold"/>
          <w:b/>
          <w:bCs/>
          <w:color w:val="000000" w:themeColor="text1"/>
          <w:w w:val="99"/>
          <w:sz w:val="20"/>
          <w:szCs w:val="20"/>
        </w:rPr>
        <w:t xml:space="preserve">Inventeur des rupteurs de ponts thermiques, </w:t>
      </w:r>
      <w:proofErr w:type="spellStart"/>
      <w:r w:rsidRPr="004D73C1">
        <w:rPr>
          <w:rFonts w:ascii="Helvetica" w:hAnsi="Helvetica" w:cs="Corpid E1s Bold"/>
          <w:b/>
          <w:bCs/>
          <w:color w:val="000000" w:themeColor="text1"/>
          <w:w w:val="99"/>
          <w:sz w:val="20"/>
          <w:szCs w:val="20"/>
        </w:rPr>
        <w:t>Schöck</w:t>
      </w:r>
      <w:proofErr w:type="spellEnd"/>
      <w:r w:rsidRPr="004D73C1">
        <w:rPr>
          <w:rFonts w:ascii="Helvetica" w:hAnsi="Helvetica" w:cs="Corpid E1s Bold"/>
          <w:b/>
          <w:bCs/>
          <w:color w:val="000000" w:themeColor="text1"/>
          <w:w w:val="99"/>
          <w:sz w:val="20"/>
          <w:szCs w:val="20"/>
        </w:rPr>
        <w:t xml:space="preserve"> fête les 40 ans de sa référence phare </w:t>
      </w:r>
      <w:proofErr w:type="spellStart"/>
      <w:r w:rsidRPr="004D73C1">
        <w:rPr>
          <w:rFonts w:ascii="Helvetica" w:hAnsi="Helvetica" w:cs="Corpid E1s Bold"/>
          <w:b/>
          <w:bCs/>
          <w:color w:val="000000" w:themeColor="text1"/>
          <w:w w:val="99"/>
          <w:sz w:val="20"/>
          <w:szCs w:val="20"/>
        </w:rPr>
        <w:t>Isokorb</w:t>
      </w:r>
      <w:proofErr w:type="spellEnd"/>
      <w:r w:rsidRPr="004D73C1">
        <w:rPr>
          <w:rFonts w:ascii="Helvetica" w:hAnsi="Helvetica" w:cs="Corpid E1s Bold"/>
          <w:b/>
          <w:bCs/>
          <w:color w:val="000000" w:themeColor="text1"/>
          <w:w w:val="99"/>
          <w:sz w:val="20"/>
          <w:szCs w:val="20"/>
        </w:rPr>
        <w:t xml:space="preserve">®, connue en France sous l’appellation </w:t>
      </w:r>
      <w:proofErr w:type="spellStart"/>
      <w:r w:rsidRPr="004D73C1">
        <w:rPr>
          <w:rFonts w:ascii="Helvetica" w:hAnsi="Helvetica" w:cs="Corpid E1s Bold"/>
          <w:b/>
          <w:bCs/>
          <w:color w:val="000000" w:themeColor="text1"/>
          <w:w w:val="99"/>
          <w:sz w:val="20"/>
          <w:szCs w:val="20"/>
        </w:rPr>
        <w:t>Rutherma</w:t>
      </w:r>
      <w:proofErr w:type="spellEnd"/>
      <w:r w:rsidRPr="004D73C1">
        <w:rPr>
          <w:rFonts w:ascii="Helvetica" w:hAnsi="Helvetica" w:cs="Corpid E1s Bold"/>
          <w:b/>
          <w:bCs/>
          <w:color w:val="000000" w:themeColor="text1"/>
          <w:w w:val="99"/>
          <w:sz w:val="20"/>
          <w:szCs w:val="20"/>
        </w:rPr>
        <w:t>®. 40, c’est également le nombre de pays plébiscitant, à ce jour, cette solution efficace et économique pour traiter les ponts thermiques !</w:t>
      </w:r>
    </w:p>
    <w:p w14:paraId="4494E231" w14:textId="77777777" w:rsidR="00905B21" w:rsidRPr="004D73C1" w:rsidRDefault="00905B21" w:rsidP="00905B21">
      <w:pPr>
        <w:pStyle w:val="Paragraphestandard"/>
        <w:suppressAutoHyphens/>
        <w:spacing w:after="57"/>
        <w:jc w:val="both"/>
        <w:rPr>
          <w:rFonts w:ascii="Helvetica" w:hAnsi="Helvetica" w:cs="Corpid E1s Bold"/>
          <w:b/>
          <w:bCs/>
          <w:color w:val="000000" w:themeColor="text1"/>
          <w:w w:val="99"/>
          <w:sz w:val="20"/>
          <w:szCs w:val="20"/>
        </w:rPr>
      </w:pPr>
      <w:r w:rsidRPr="004D73C1">
        <w:rPr>
          <w:rFonts w:ascii="Helvetica" w:hAnsi="Helvetica" w:cs="Corpid E1s Bold"/>
          <w:b/>
          <w:bCs/>
          <w:color w:val="000000" w:themeColor="text1"/>
          <w:w w:val="99"/>
          <w:sz w:val="20"/>
          <w:szCs w:val="20"/>
        </w:rPr>
        <w:t xml:space="preserve">Lancé en Allemagne en 1983 comme "élément d’isolation pour balcons en porte-à-faux", auréolé d’un Avis Technique outre Rhin la même année, validé également par le CSTB dès 1988, </w:t>
      </w:r>
      <w:proofErr w:type="spellStart"/>
      <w:r w:rsidRPr="004D73C1">
        <w:rPr>
          <w:rFonts w:ascii="Helvetica" w:hAnsi="Helvetica" w:cs="Corpid E1s Bold"/>
          <w:b/>
          <w:bCs/>
          <w:color w:val="000000" w:themeColor="text1"/>
          <w:w w:val="99"/>
          <w:sz w:val="20"/>
          <w:szCs w:val="20"/>
        </w:rPr>
        <w:t>Isokorb</w:t>
      </w:r>
      <w:proofErr w:type="spellEnd"/>
      <w:r w:rsidRPr="004D73C1">
        <w:rPr>
          <w:rFonts w:ascii="Helvetica" w:hAnsi="Helvetica" w:cs="Corpid E1s Bold"/>
          <w:b/>
          <w:bCs/>
          <w:color w:val="000000" w:themeColor="text1"/>
          <w:w w:val="99"/>
          <w:sz w:val="20"/>
          <w:szCs w:val="20"/>
        </w:rPr>
        <w:t xml:space="preserve">® incarne l’expertise de </w:t>
      </w:r>
      <w:proofErr w:type="spellStart"/>
      <w:r w:rsidRPr="004D73C1">
        <w:rPr>
          <w:rFonts w:ascii="Helvetica" w:hAnsi="Helvetica" w:cs="Corpid E1s Bold"/>
          <w:b/>
          <w:bCs/>
          <w:color w:val="000000" w:themeColor="text1"/>
          <w:w w:val="99"/>
          <w:sz w:val="20"/>
          <w:szCs w:val="20"/>
        </w:rPr>
        <w:t>Schöck</w:t>
      </w:r>
      <w:proofErr w:type="spellEnd"/>
      <w:r w:rsidRPr="004D73C1">
        <w:rPr>
          <w:rFonts w:ascii="Helvetica" w:hAnsi="Helvetica" w:cs="Corpid E1s Bold"/>
          <w:b/>
          <w:bCs/>
          <w:color w:val="000000" w:themeColor="text1"/>
          <w:w w:val="99"/>
          <w:sz w:val="20"/>
          <w:szCs w:val="20"/>
        </w:rPr>
        <w:t xml:space="preserve"> en ITE. Cette gamme de rupteurs (car de multiples variantes existent désormais pour toutes configurations) répond, en effet, idéalement aux exigences structurelles, thermiques, acoustiques et feu des différentes réglementations françaises successives.</w:t>
      </w:r>
    </w:p>
    <w:p w14:paraId="1EB639F6" w14:textId="77777777" w:rsidR="00905B21" w:rsidRPr="004D73C1" w:rsidRDefault="00905B21" w:rsidP="00905B21">
      <w:pPr>
        <w:pStyle w:val="Paragraphestandard"/>
        <w:suppressAutoHyphens/>
        <w:spacing w:after="57"/>
        <w:jc w:val="both"/>
        <w:rPr>
          <w:rFonts w:ascii="Helvetica" w:hAnsi="Helvetica" w:cs="Corpid E1s Bold"/>
          <w:b/>
          <w:bCs/>
          <w:color w:val="000000" w:themeColor="text1"/>
          <w:w w:val="99"/>
          <w:sz w:val="20"/>
          <w:szCs w:val="20"/>
        </w:rPr>
      </w:pPr>
      <w:r w:rsidRPr="004D73C1">
        <w:rPr>
          <w:rFonts w:ascii="Helvetica" w:hAnsi="Helvetica" w:cs="Corpid E1s Bold"/>
          <w:b/>
          <w:bCs/>
          <w:color w:val="000000" w:themeColor="text1"/>
          <w:w w:val="99"/>
          <w:sz w:val="20"/>
          <w:szCs w:val="20"/>
        </w:rPr>
        <w:t xml:space="preserve">Bénéficiant d’innombrables innovations depuis son invention, « </w:t>
      </w:r>
      <w:proofErr w:type="spellStart"/>
      <w:r w:rsidRPr="004D73C1">
        <w:rPr>
          <w:rFonts w:ascii="Helvetica" w:hAnsi="Helvetica" w:cs="Corpid E1s Bold"/>
          <w:b/>
          <w:bCs/>
          <w:color w:val="000000" w:themeColor="text1"/>
          <w:w w:val="99"/>
          <w:sz w:val="20"/>
          <w:szCs w:val="20"/>
        </w:rPr>
        <w:t>Isokorb</w:t>
      </w:r>
      <w:proofErr w:type="spellEnd"/>
      <w:r w:rsidRPr="004D73C1">
        <w:rPr>
          <w:rFonts w:ascii="Helvetica" w:hAnsi="Helvetica" w:cs="Corpid E1s Bold"/>
          <w:b/>
          <w:bCs/>
          <w:color w:val="000000" w:themeColor="text1"/>
          <w:w w:val="99"/>
          <w:sz w:val="20"/>
          <w:szCs w:val="20"/>
        </w:rPr>
        <w:t xml:space="preserve">® représente de manière exemplaire les critères que nous appliquons au développement de l’ensemble de notre gamme de produits : une construction tournée vers l’avenir, une meilleure compatibilité environnementale, une sécurité accrue, une manipulation simple et par conséquent, la rentabilité » confie Mike Bucher, CEO </w:t>
      </w:r>
      <w:proofErr w:type="spellStart"/>
      <w:r w:rsidRPr="004D73C1">
        <w:rPr>
          <w:rFonts w:ascii="Helvetica" w:hAnsi="Helvetica" w:cs="Corpid E1s Bold"/>
          <w:b/>
          <w:bCs/>
          <w:color w:val="000000" w:themeColor="text1"/>
          <w:w w:val="99"/>
          <w:sz w:val="20"/>
          <w:szCs w:val="20"/>
        </w:rPr>
        <w:t>Schöck</w:t>
      </w:r>
      <w:proofErr w:type="spellEnd"/>
      <w:r w:rsidRPr="004D73C1">
        <w:rPr>
          <w:rFonts w:ascii="Helvetica" w:hAnsi="Helvetica" w:cs="Corpid E1s Bold"/>
          <w:b/>
          <w:bCs/>
          <w:color w:val="000000" w:themeColor="text1"/>
          <w:w w:val="99"/>
          <w:sz w:val="20"/>
          <w:szCs w:val="20"/>
        </w:rPr>
        <w:t xml:space="preserve"> AG. </w:t>
      </w:r>
    </w:p>
    <w:p w14:paraId="4FDA42C5" w14:textId="77777777" w:rsidR="00905B21" w:rsidRPr="004D73C1" w:rsidRDefault="00905B21" w:rsidP="00905B21">
      <w:pPr>
        <w:pStyle w:val="Paragraphestandard"/>
        <w:suppressAutoHyphens/>
        <w:spacing w:after="57"/>
        <w:jc w:val="both"/>
        <w:rPr>
          <w:rFonts w:ascii="Helvetica" w:hAnsi="Helvetica" w:cs="Corpid E1s Bold"/>
          <w:b/>
          <w:bCs/>
          <w:color w:val="000000" w:themeColor="text1"/>
          <w:w w:val="99"/>
          <w:sz w:val="20"/>
          <w:szCs w:val="20"/>
        </w:rPr>
      </w:pPr>
      <w:r w:rsidRPr="004D73C1">
        <w:rPr>
          <w:rFonts w:ascii="Helvetica" w:hAnsi="Helvetica" w:cs="Corpid E1s Bold"/>
          <w:b/>
          <w:bCs/>
          <w:color w:val="000000" w:themeColor="text1"/>
          <w:w w:val="99"/>
          <w:sz w:val="20"/>
          <w:szCs w:val="20"/>
        </w:rPr>
        <w:t>Au rang des réalisations emblématiques les plus récentes, focus sur la résidence Canopée, à l’orée de la forêt de Meudon, signée par l’agence Fragments Architecture.</w:t>
      </w:r>
    </w:p>
    <w:p w14:paraId="2C49475B" w14:textId="77777777" w:rsidR="00905B21" w:rsidRPr="004D73C1" w:rsidRDefault="00905B21">
      <w:pPr>
        <w:rPr>
          <w:rFonts w:ascii="Helvetica" w:hAnsi="Helvetica"/>
          <w:color w:val="000000" w:themeColor="text1"/>
          <w:sz w:val="20"/>
          <w:szCs w:val="20"/>
        </w:rPr>
      </w:pPr>
    </w:p>
    <w:p w14:paraId="42399071" w14:textId="77777777" w:rsidR="00905B21" w:rsidRPr="004D73C1" w:rsidRDefault="00905B21">
      <w:pPr>
        <w:rPr>
          <w:rFonts w:ascii="Helvetica" w:hAnsi="Helvetica"/>
          <w:color w:val="000000" w:themeColor="text1"/>
          <w:sz w:val="20"/>
          <w:szCs w:val="20"/>
        </w:rPr>
      </w:pPr>
    </w:p>
    <w:p w14:paraId="29245086" w14:textId="77777777" w:rsidR="00905B21" w:rsidRPr="004D73C1" w:rsidRDefault="00905B21" w:rsidP="00905B21">
      <w:pPr>
        <w:pStyle w:val="Paragraphestandard"/>
        <w:suppressAutoHyphens/>
        <w:spacing w:after="113"/>
        <w:rPr>
          <w:rFonts w:ascii="Helvetica" w:hAnsi="Helvetica" w:cs="Corpid E1s Light"/>
          <w:color w:val="000000" w:themeColor="text1"/>
          <w:sz w:val="20"/>
          <w:szCs w:val="20"/>
        </w:rPr>
      </w:pPr>
      <w:r w:rsidRPr="004D73C1">
        <w:rPr>
          <w:rFonts w:ascii="Helvetica" w:hAnsi="Helvetica" w:cs="Corpid E1s Bold"/>
          <w:b/>
          <w:bCs/>
          <w:color w:val="000000" w:themeColor="text1"/>
          <w:sz w:val="20"/>
          <w:szCs w:val="20"/>
        </w:rPr>
        <w:t xml:space="preserve">Une longévité garante de performance, </w:t>
      </w:r>
      <w:r w:rsidRPr="004D73C1">
        <w:rPr>
          <w:rFonts w:ascii="Helvetica" w:hAnsi="Helvetica" w:cs="Corpid E1s Bold"/>
          <w:b/>
          <w:bCs/>
          <w:color w:val="000000" w:themeColor="text1"/>
          <w:sz w:val="20"/>
          <w:szCs w:val="20"/>
        </w:rPr>
        <w:br/>
        <w:t xml:space="preserve">une diversification gage d’innovation </w:t>
      </w:r>
    </w:p>
    <w:p w14:paraId="7131EB69" w14:textId="77777777" w:rsidR="00905B21" w:rsidRPr="004D73C1" w:rsidRDefault="00905B21" w:rsidP="00905B21">
      <w:pPr>
        <w:pStyle w:val="Paragraphestandard"/>
        <w:suppressAutoHyphens/>
        <w:spacing w:after="113"/>
        <w:jc w:val="both"/>
        <w:rPr>
          <w:rFonts w:ascii="Helvetica" w:hAnsi="Helvetica" w:cs="Corpid E1s Light"/>
          <w:color w:val="000000" w:themeColor="text1"/>
          <w:sz w:val="20"/>
          <w:szCs w:val="20"/>
        </w:rPr>
      </w:pPr>
      <w:r w:rsidRPr="004D73C1">
        <w:rPr>
          <w:rFonts w:ascii="Helvetica" w:hAnsi="Helvetica" w:cs="Corpid E1s Light"/>
          <w:color w:val="000000" w:themeColor="text1"/>
          <w:sz w:val="20"/>
          <w:szCs w:val="20"/>
        </w:rPr>
        <w:t xml:space="preserve">En droite ligne du leitmotiv de son créateur Eberhard </w:t>
      </w:r>
      <w:proofErr w:type="spellStart"/>
      <w:r w:rsidRPr="004D73C1">
        <w:rPr>
          <w:rFonts w:ascii="Helvetica" w:hAnsi="Helvetica" w:cs="Corpid E1s Light"/>
          <w:color w:val="000000" w:themeColor="text1"/>
          <w:sz w:val="20"/>
          <w:szCs w:val="20"/>
        </w:rPr>
        <w:t>Schöck</w:t>
      </w:r>
      <w:proofErr w:type="spellEnd"/>
      <w:r w:rsidRPr="004D73C1">
        <w:rPr>
          <w:rFonts w:ascii="Helvetica" w:hAnsi="Helvetica" w:cs="Corpid E1s Light"/>
          <w:color w:val="000000" w:themeColor="text1"/>
          <w:sz w:val="20"/>
          <w:szCs w:val="20"/>
        </w:rPr>
        <w:t xml:space="preserve">, "faciliter la construction", </w:t>
      </w:r>
      <w:proofErr w:type="spellStart"/>
      <w:r w:rsidRPr="004D73C1">
        <w:rPr>
          <w:rFonts w:ascii="Helvetica" w:hAnsi="Helvetica" w:cs="Corpid E1s Light"/>
          <w:color w:val="000000" w:themeColor="text1"/>
          <w:sz w:val="20"/>
          <w:szCs w:val="20"/>
        </w:rPr>
        <w:t>Isokorb</w:t>
      </w:r>
      <w:proofErr w:type="spellEnd"/>
      <w:r w:rsidRPr="004D73C1">
        <w:rPr>
          <w:rFonts w:ascii="Helvetica" w:hAnsi="Helvetica" w:cs="Corpid E1s Light"/>
          <w:color w:val="000000" w:themeColor="text1"/>
          <w:sz w:val="20"/>
          <w:szCs w:val="20"/>
        </w:rPr>
        <w:t>® demeure à la pointe de la technologie lorsqu’il s’agit de raccorder des éléments de construction en porte-à-faux à des bâtiments, simplement, efficacement sur le plan énergétique et en toute sécurité.</w:t>
      </w:r>
    </w:p>
    <w:p w14:paraId="232106F8" w14:textId="77777777" w:rsidR="00905B21" w:rsidRPr="004D73C1" w:rsidRDefault="00905B21" w:rsidP="00905B21">
      <w:pPr>
        <w:pStyle w:val="Paragraphestandard"/>
        <w:suppressAutoHyphens/>
        <w:spacing w:after="113"/>
        <w:jc w:val="both"/>
        <w:rPr>
          <w:rFonts w:ascii="Helvetica" w:hAnsi="Helvetica" w:cs="Corpid E1s Light"/>
          <w:color w:val="000000" w:themeColor="text1"/>
          <w:sz w:val="20"/>
          <w:szCs w:val="20"/>
        </w:rPr>
      </w:pPr>
      <w:r w:rsidRPr="004D73C1">
        <w:rPr>
          <w:rFonts w:ascii="Helvetica" w:hAnsi="Helvetica" w:cs="Corpid E1s Light"/>
          <w:color w:val="000000" w:themeColor="text1"/>
          <w:sz w:val="20"/>
          <w:szCs w:val="20"/>
        </w:rPr>
        <w:t xml:space="preserve">Grâce à de constantes améliorations, son domaine d’application s’est considérablement élargi, </w:t>
      </w:r>
      <w:proofErr w:type="spellStart"/>
      <w:r w:rsidRPr="004D73C1">
        <w:rPr>
          <w:rFonts w:ascii="Helvetica" w:hAnsi="Helvetica" w:cs="Corpid E1s Light"/>
          <w:color w:val="000000" w:themeColor="text1"/>
          <w:sz w:val="20"/>
          <w:szCs w:val="20"/>
        </w:rPr>
        <w:t>Isokorb</w:t>
      </w:r>
      <w:proofErr w:type="spellEnd"/>
      <w:r w:rsidRPr="004D73C1">
        <w:rPr>
          <w:rFonts w:ascii="Helvetica" w:hAnsi="Helvetica" w:cs="Corpid E1s Light"/>
          <w:color w:val="000000" w:themeColor="text1"/>
          <w:sz w:val="20"/>
          <w:szCs w:val="20"/>
        </w:rPr>
        <w:t xml:space="preserve">® se conformant à tous types de jonctions : béton/béton mais aussi béton/acier, acier/acier et même béton/bois. La gamme offre ainsi des solutions adaptées pour traiter les ponts thermiques de balcons en porte-à-faux ou sur appuis, loggias, coursives, auvents ou encore acrotères. Et ce, y compris lors de mises en œuvre singulières et exigeantes, à l’instar de géométries hors normes, de grandes longueurs de porte-à-faux ou dans le cadre de constructions hybrides en bois par exemple. Elle prend soin aussi de toujours mieux répondre aux exigences croissantes en matière de réduction des bruits d’impact, par exemple pour des coursives, et de dimensionnement parasismique.  </w:t>
      </w:r>
    </w:p>
    <w:p w14:paraId="4D5869D7" w14:textId="1F47EEB3" w:rsidR="00905B21" w:rsidRDefault="00905B21" w:rsidP="00905B21">
      <w:pPr>
        <w:rPr>
          <w:rFonts w:ascii="Helvetica" w:hAnsi="Helvetica" w:cs="Corpid E1s Light"/>
          <w:color w:val="000000" w:themeColor="text1"/>
          <w:sz w:val="20"/>
          <w:szCs w:val="20"/>
        </w:rPr>
      </w:pPr>
      <w:r w:rsidRPr="004D73C1">
        <w:rPr>
          <w:rFonts w:ascii="Helvetica" w:hAnsi="Helvetica" w:cs="Corpid E1s Light"/>
          <w:color w:val="000000" w:themeColor="text1"/>
          <w:sz w:val="20"/>
          <w:szCs w:val="20"/>
        </w:rPr>
        <w:t xml:space="preserve">La grande diversité des modèles </w:t>
      </w:r>
      <w:proofErr w:type="spellStart"/>
      <w:r w:rsidRPr="004D73C1">
        <w:rPr>
          <w:rFonts w:ascii="Helvetica" w:hAnsi="Helvetica" w:cs="Corpid E1s Light"/>
          <w:color w:val="000000" w:themeColor="text1"/>
          <w:sz w:val="20"/>
          <w:szCs w:val="20"/>
        </w:rPr>
        <w:t>Isokorb</w:t>
      </w:r>
      <w:proofErr w:type="spellEnd"/>
      <w:r w:rsidRPr="004D73C1">
        <w:rPr>
          <w:rFonts w:ascii="Helvetica" w:hAnsi="Helvetica" w:cs="Corpid E1s Light"/>
          <w:color w:val="000000" w:themeColor="text1"/>
          <w:sz w:val="20"/>
          <w:szCs w:val="20"/>
        </w:rPr>
        <w:t xml:space="preserve">® offre ainsi aux architectes et aux ingénieurs la possibilité de disposer d’une très grande liberté de conception pour la réalisation de leurs projets. D’autant que </w:t>
      </w:r>
      <w:proofErr w:type="spellStart"/>
      <w:r w:rsidRPr="004D73C1">
        <w:rPr>
          <w:rFonts w:ascii="Helvetica" w:hAnsi="Helvetica" w:cs="Corpid E1s Light"/>
          <w:color w:val="000000" w:themeColor="text1"/>
          <w:sz w:val="20"/>
          <w:szCs w:val="20"/>
        </w:rPr>
        <w:t>Schöck</w:t>
      </w:r>
      <w:proofErr w:type="spellEnd"/>
      <w:r w:rsidRPr="004D73C1">
        <w:rPr>
          <w:rFonts w:ascii="Helvetica" w:hAnsi="Helvetica" w:cs="Corpid E1s Light"/>
          <w:color w:val="000000" w:themeColor="text1"/>
          <w:sz w:val="20"/>
          <w:szCs w:val="20"/>
        </w:rPr>
        <w:t xml:space="preserve"> propose des études de faisabilité par le biais de ses services d’ingénierie ainsi que des logiciels de dimensionnement (en téléchargement gratuit) afin de faciliter, là-encore, le travail des ingénieurs structure et des thermiciens en les guidant vers une configuration de produits optimale.</w:t>
      </w:r>
    </w:p>
    <w:p w14:paraId="259CFE61" w14:textId="77777777" w:rsidR="004D73C1" w:rsidRPr="004D73C1" w:rsidRDefault="004D73C1" w:rsidP="00905B21">
      <w:pPr>
        <w:rPr>
          <w:rFonts w:ascii="Helvetica" w:hAnsi="Helvetica" w:cs="Corpid E1s Light"/>
          <w:color w:val="000000" w:themeColor="text1"/>
          <w:sz w:val="20"/>
          <w:szCs w:val="20"/>
        </w:rPr>
      </w:pPr>
    </w:p>
    <w:p w14:paraId="1B04E7EE" w14:textId="77777777" w:rsidR="00905B21" w:rsidRPr="004D73C1" w:rsidRDefault="00905B21" w:rsidP="00905B21">
      <w:pPr>
        <w:rPr>
          <w:rFonts w:ascii="Helvetica" w:hAnsi="Helvetica" w:cs="Corpid E1s Light"/>
          <w:color w:val="000000" w:themeColor="text1"/>
          <w:sz w:val="20"/>
          <w:szCs w:val="20"/>
        </w:rPr>
      </w:pPr>
    </w:p>
    <w:p w14:paraId="4BB33D7E" w14:textId="77777777" w:rsidR="00905B21" w:rsidRPr="004D73C1" w:rsidRDefault="00905B21" w:rsidP="00905B21">
      <w:pPr>
        <w:pStyle w:val="Paragraphestandard"/>
        <w:suppressAutoHyphens/>
        <w:spacing w:after="113"/>
        <w:rPr>
          <w:rFonts w:ascii="Helvetica" w:hAnsi="Helvetica" w:cs="Corpid E1s Light"/>
          <w:color w:val="000000" w:themeColor="text1"/>
          <w:sz w:val="20"/>
          <w:szCs w:val="20"/>
        </w:rPr>
      </w:pPr>
      <w:r w:rsidRPr="004D73C1">
        <w:rPr>
          <w:rFonts w:ascii="Helvetica" w:hAnsi="Helvetica" w:cs="Corpid E1s Bold"/>
          <w:b/>
          <w:bCs/>
          <w:color w:val="000000" w:themeColor="text1"/>
          <w:sz w:val="20"/>
          <w:szCs w:val="20"/>
        </w:rPr>
        <w:t>Résidence Canopée à Vélizy – Villacoublay (78)</w:t>
      </w:r>
      <w:r w:rsidRPr="004D73C1">
        <w:rPr>
          <w:rFonts w:ascii="Helvetica" w:hAnsi="Helvetica" w:cs="Corpid E1s Bold"/>
          <w:b/>
          <w:bCs/>
          <w:color w:val="000000" w:themeColor="text1"/>
          <w:sz w:val="20"/>
          <w:szCs w:val="20"/>
        </w:rPr>
        <w:br/>
        <w:t xml:space="preserve">72 balcons en porte-à-faux traités thermiquement et structurellement grâce aux 250 ml de rupteurs </w:t>
      </w:r>
      <w:proofErr w:type="spellStart"/>
      <w:r w:rsidRPr="004D73C1">
        <w:rPr>
          <w:rFonts w:ascii="Helvetica" w:hAnsi="Helvetica" w:cs="Corpid E1s Bold"/>
          <w:b/>
          <w:bCs/>
          <w:color w:val="000000" w:themeColor="text1"/>
          <w:sz w:val="20"/>
          <w:szCs w:val="20"/>
        </w:rPr>
        <w:t>Isokorb</w:t>
      </w:r>
      <w:proofErr w:type="spellEnd"/>
      <w:r w:rsidRPr="004D73C1">
        <w:rPr>
          <w:rFonts w:ascii="Helvetica" w:hAnsi="Helvetica" w:cs="Corpid E1s Bold"/>
          <w:b/>
          <w:bCs/>
          <w:color w:val="000000" w:themeColor="text1"/>
          <w:sz w:val="20"/>
          <w:szCs w:val="20"/>
        </w:rPr>
        <w:t>® type K</w:t>
      </w:r>
    </w:p>
    <w:p w14:paraId="364AF27A" w14:textId="77777777" w:rsidR="00905B21" w:rsidRPr="004D73C1" w:rsidRDefault="00905B21" w:rsidP="00905B21">
      <w:pPr>
        <w:pStyle w:val="Paragraphestandard"/>
        <w:suppressAutoHyphens/>
        <w:spacing w:after="113"/>
        <w:jc w:val="both"/>
        <w:rPr>
          <w:rFonts w:ascii="Helvetica" w:hAnsi="Helvetica" w:cs="Corpid E1s Light"/>
          <w:color w:val="000000" w:themeColor="text1"/>
          <w:sz w:val="20"/>
          <w:szCs w:val="20"/>
        </w:rPr>
      </w:pPr>
      <w:r w:rsidRPr="004D73C1">
        <w:rPr>
          <w:rFonts w:ascii="Helvetica" w:hAnsi="Helvetica" w:cs="Corpid E1s Light"/>
          <w:color w:val="000000" w:themeColor="text1"/>
          <w:sz w:val="20"/>
          <w:szCs w:val="20"/>
        </w:rPr>
        <w:t xml:space="preserve">44 appartements d’exception, du studio au 4 pièces, constituent cette résidence haut de gamme, située au sud-ouest de Paris, à </w:t>
      </w:r>
      <w:proofErr w:type="spellStart"/>
      <w:r w:rsidRPr="004D73C1">
        <w:rPr>
          <w:rFonts w:ascii="Helvetica" w:hAnsi="Helvetica" w:cs="Corpid E1s Light"/>
          <w:color w:val="000000" w:themeColor="text1"/>
          <w:sz w:val="20"/>
          <w:szCs w:val="20"/>
        </w:rPr>
        <w:t>Velizy-Villacoublay</w:t>
      </w:r>
      <w:proofErr w:type="spellEnd"/>
      <w:r w:rsidRPr="004D73C1">
        <w:rPr>
          <w:rFonts w:ascii="Helvetica" w:hAnsi="Helvetica" w:cs="Corpid E1s Light"/>
          <w:color w:val="000000" w:themeColor="text1"/>
          <w:sz w:val="20"/>
          <w:szCs w:val="20"/>
        </w:rPr>
        <w:t xml:space="preserve">, en lisière de la forêt domaniale de Meudon. Véritable prouesse architecturale signée de l’agence Fragments Architecture, avec pour maître d’ouvrage H2 Promotion / Care Promotion, Canopée s’élève sur 6 étages dans un cadre arboré, entourée de jardins paysagers, auxquels ses terrasses végétalisées font écho. </w:t>
      </w:r>
    </w:p>
    <w:p w14:paraId="7444F4C7" w14:textId="77777777" w:rsidR="00905B21" w:rsidRPr="004D73C1" w:rsidRDefault="00905B21" w:rsidP="00905B21">
      <w:pPr>
        <w:pStyle w:val="Paragraphestandard"/>
        <w:suppressAutoHyphens/>
        <w:spacing w:after="113"/>
        <w:jc w:val="both"/>
        <w:rPr>
          <w:rFonts w:ascii="Helvetica" w:hAnsi="Helvetica" w:cs="Corpid E1s Light"/>
          <w:color w:val="000000" w:themeColor="text1"/>
          <w:sz w:val="20"/>
          <w:szCs w:val="20"/>
        </w:rPr>
      </w:pPr>
      <w:r w:rsidRPr="004D73C1">
        <w:rPr>
          <w:rFonts w:ascii="Helvetica" w:hAnsi="Helvetica" w:cs="Corpid E1s Light"/>
          <w:color w:val="000000" w:themeColor="text1"/>
          <w:sz w:val="20"/>
          <w:szCs w:val="20"/>
        </w:rPr>
        <w:t xml:space="preserve">250 ml de rupteurs </w:t>
      </w:r>
      <w:proofErr w:type="spellStart"/>
      <w:r w:rsidRPr="004D73C1">
        <w:rPr>
          <w:rFonts w:ascii="Helvetica" w:hAnsi="Helvetica" w:cs="Corpid E1s Light"/>
          <w:color w:val="000000" w:themeColor="text1"/>
          <w:sz w:val="20"/>
          <w:szCs w:val="20"/>
        </w:rPr>
        <w:t>Schöck</w:t>
      </w:r>
      <w:proofErr w:type="spellEnd"/>
      <w:r w:rsidRPr="004D73C1">
        <w:rPr>
          <w:rFonts w:ascii="Helvetica" w:hAnsi="Helvetica" w:cs="Corpid E1s Light"/>
          <w:color w:val="000000" w:themeColor="text1"/>
          <w:sz w:val="20"/>
          <w:szCs w:val="20"/>
        </w:rPr>
        <w:t xml:space="preserve"> </w:t>
      </w:r>
      <w:proofErr w:type="spellStart"/>
      <w:r w:rsidRPr="004D73C1">
        <w:rPr>
          <w:rFonts w:ascii="Helvetica" w:hAnsi="Helvetica" w:cs="Corpid E1s Light"/>
          <w:color w:val="000000" w:themeColor="text1"/>
          <w:sz w:val="20"/>
          <w:szCs w:val="20"/>
        </w:rPr>
        <w:t>Rutherma</w:t>
      </w:r>
      <w:proofErr w:type="spellEnd"/>
      <w:r w:rsidRPr="004D73C1">
        <w:rPr>
          <w:rFonts w:ascii="Helvetica" w:hAnsi="Helvetica" w:cs="Corpid E1s Light"/>
          <w:color w:val="000000" w:themeColor="text1"/>
          <w:sz w:val="20"/>
          <w:szCs w:val="20"/>
        </w:rPr>
        <w:t xml:space="preserve">® type K ont été mis en œuvre pour isoler ses 72 balcons en porte-à-faux, faisant ainsi bénéficier le bâtiment d’une réduction des déperditions énergétiques jusqu’à 70%. Solution économique évitant la perte d’énergie et de chaleur, </w:t>
      </w:r>
      <w:proofErr w:type="spellStart"/>
      <w:r w:rsidRPr="004D73C1">
        <w:rPr>
          <w:rFonts w:ascii="Helvetica" w:hAnsi="Helvetica" w:cs="Corpid E1s Light"/>
          <w:color w:val="000000" w:themeColor="text1"/>
          <w:sz w:val="20"/>
          <w:szCs w:val="20"/>
        </w:rPr>
        <w:t>Schöck</w:t>
      </w:r>
      <w:proofErr w:type="spellEnd"/>
      <w:r w:rsidRPr="004D73C1">
        <w:rPr>
          <w:rFonts w:ascii="Helvetica" w:hAnsi="Helvetica" w:cs="Corpid E1s Light"/>
          <w:color w:val="000000" w:themeColor="text1"/>
          <w:sz w:val="20"/>
          <w:szCs w:val="20"/>
        </w:rPr>
        <w:t xml:space="preserve"> </w:t>
      </w:r>
      <w:proofErr w:type="spellStart"/>
      <w:r w:rsidRPr="004D73C1">
        <w:rPr>
          <w:rFonts w:ascii="Helvetica" w:hAnsi="Helvetica" w:cs="Corpid E1s Light"/>
          <w:color w:val="000000" w:themeColor="text1"/>
          <w:sz w:val="20"/>
          <w:szCs w:val="20"/>
        </w:rPr>
        <w:t>Isokorb</w:t>
      </w:r>
      <w:proofErr w:type="spellEnd"/>
      <w:r w:rsidRPr="004D73C1">
        <w:rPr>
          <w:rFonts w:ascii="Helvetica" w:hAnsi="Helvetica" w:cs="Corpid E1s Light"/>
          <w:color w:val="000000" w:themeColor="text1"/>
          <w:sz w:val="20"/>
          <w:szCs w:val="20"/>
        </w:rPr>
        <w:t xml:space="preserve">® K élimine également les risques liés à l’humidité et la moisissure. </w:t>
      </w:r>
    </w:p>
    <w:p w14:paraId="146F7AEB" w14:textId="77777777" w:rsidR="00905B21" w:rsidRPr="004D73C1" w:rsidRDefault="00905B21" w:rsidP="00905B21">
      <w:pPr>
        <w:pStyle w:val="Paragraphestandard"/>
        <w:suppressAutoHyphens/>
        <w:spacing w:after="113"/>
        <w:jc w:val="both"/>
        <w:rPr>
          <w:rFonts w:ascii="Helvetica" w:hAnsi="Helvetica" w:cs="Corpid E1s Light"/>
          <w:color w:val="000000" w:themeColor="text1"/>
          <w:sz w:val="20"/>
          <w:szCs w:val="20"/>
        </w:rPr>
      </w:pPr>
      <w:r w:rsidRPr="004D73C1">
        <w:rPr>
          <w:rFonts w:ascii="Helvetica" w:hAnsi="Helvetica" w:cs="Corpid E1s Light"/>
          <w:color w:val="000000" w:themeColor="text1"/>
          <w:sz w:val="20"/>
          <w:szCs w:val="20"/>
        </w:rPr>
        <w:t xml:space="preserve">En droite ligne de sa politique d’accompagnement client et de traçabilité de ses produits, </w:t>
      </w:r>
      <w:proofErr w:type="spellStart"/>
      <w:r w:rsidRPr="004D73C1">
        <w:rPr>
          <w:rFonts w:ascii="Helvetica" w:hAnsi="Helvetica" w:cs="Corpid E1s Light"/>
          <w:color w:val="000000" w:themeColor="text1"/>
          <w:sz w:val="20"/>
          <w:szCs w:val="20"/>
        </w:rPr>
        <w:t>Schöck</w:t>
      </w:r>
      <w:proofErr w:type="spellEnd"/>
      <w:r w:rsidRPr="004D73C1">
        <w:rPr>
          <w:rFonts w:ascii="Helvetica" w:hAnsi="Helvetica" w:cs="Corpid E1s Light"/>
          <w:color w:val="000000" w:themeColor="text1"/>
          <w:sz w:val="20"/>
          <w:szCs w:val="20"/>
        </w:rPr>
        <w:t xml:space="preserve"> a assuré un suivi complet des différentes phases de mise en œuvre des rupteurs sur chantier avec les équipes de l’entreprise de gros œuvre B.J.F. Alexandre Jeronimo, dirigeant de cette société familiale à Chelles (77), spécialisée dans la construction en béton armé et en brique, souligne une complexité rare : « </w:t>
      </w:r>
      <w:r w:rsidRPr="004D73C1">
        <w:rPr>
          <w:rFonts w:ascii="Helvetica" w:hAnsi="Helvetica" w:cs="Corpid E1s Light"/>
          <w:i/>
          <w:iCs/>
          <w:color w:val="000000" w:themeColor="text1"/>
          <w:sz w:val="20"/>
          <w:szCs w:val="20"/>
        </w:rPr>
        <w:t xml:space="preserve">la volonté architecturale exigeait que chaque étage soit différent, paré de balcons formant des vagues distinctes, ce qui imposait une étude personnalisée de chaque niveau. Au-delà d’une grande rigueur requise concernant la pose de 100 % des rupteurs sur balcons, notre bureau d’études s’est appliqué à détailler les plans d’exécution affectés à chacun des 6 étages pour positionner idéalement les armatures </w:t>
      </w:r>
      <w:r w:rsidRPr="004D73C1">
        <w:rPr>
          <w:rFonts w:ascii="Helvetica" w:hAnsi="Helvetica" w:cs="Corpid E1s Light"/>
          <w:i/>
          <w:iCs/>
          <w:color w:val="000000" w:themeColor="text1"/>
          <w:sz w:val="20"/>
          <w:szCs w:val="20"/>
        </w:rPr>
        <w:lastRenderedPageBreak/>
        <w:t xml:space="preserve">(d’autant que la géométrie des balcons a nécessité l’utilisation de plusieurs références de rupteurs type K), avec l’accompagnement de </w:t>
      </w:r>
      <w:proofErr w:type="spellStart"/>
      <w:r w:rsidRPr="004D73C1">
        <w:rPr>
          <w:rFonts w:ascii="Helvetica" w:hAnsi="Helvetica" w:cs="Corpid E1s Light"/>
          <w:i/>
          <w:iCs/>
          <w:color w:val="000000" w:themeColor="text1"/>
          <w:sz w:val="20"/>
          <w:szCs w:val="20"/>
        </w:rPr>
        <w:t>Schöck</w:t>
      </w:r>
      <w:proofErr w:type="spellEnd"/>
      <w:r w:rsidRPr="004D73C1">
        <w:rPr>
          <w:rFonts w:ascii="Helvetica" w:hAnsi="Helvetica" w:cs="Corpid E1s Light"/>
          <w:i/>
          <w:iCs/>
          <w:color w:val="000000" w:themeColor="text1"/>
          <w:sz w:val="20"/>
          <w:szCs w:val="20"/>
        </w:rPr>
        <w:t xml:space="preserve"> au moment de leur mise en place ainsi qu’au coulage du béton et validation de toutes les étapes par un bureau de contrôle. Ce chantier s’est avéré un beau challenge car si pour un bâtiment lambda nos équipes ont l’habitude de "dupliquer", le ferraillage ici n’était jamais le même, imposant une réalisation sur-mesure que nous avons apprécié maîtriser ! </w:t>
      </w:r>
      <w:r w:rsidRPr="004D73C1">
        <w:rPr>
          <w:rFonts w:ascii="Helvetica" w:hAnsi="Helvetica" w:cs="Corpid E1s Light"/>
          <w:color w:val="000000" w:themeColor="text1"/>
          <w:sz w:val="20"/>
          <w:szCs w:val="20"/>
        </w:rPr>
        <w:t>»</w:t>
      </w:r>
    </w:p>
    <w:p w14:paraId="5978FF66" w14:textId="77777777" w:rsidR="00905B21" w:rsidRPr="004D73C1" w:rsidRDefault="00905B21" w:rsidP="00905B21">
      <w:pPr>
        <w:rPr>
          <w:rFonts w:ascii="Helvetica" w:hAnsi="Helvetica"/>
          <w:color w:val="000000" w:themeColor="text1"/>
          <w:sz w:val="20"/>
          <w:szCs w:val="20"/>
        </w:rPr>
      </w:pPr>
    </w:p>
    <w:p w14:paraId="31C1981E" w14:textId="77777777" w:rsidR="00905B21" w:rsidRPr="004D73C1" w:rsidRDefault="00905B21" w:rsidP="00905B21">
      <w:pPr>
        <w:pStyle w:val="Paragraphestandard"/>
        <w:suppressAutoHyphens/>
        <w:spacing w:after="113"/>
        <w:rPr>
          <w:rFonts w:ascii="Helvetica" w:hAnsi="Helvetica" w:cs="Corpid E1s Bold"/>
          <w:b/>
          <w:bCs/>
          <w:color w:val="000000" w:themeColor="text1"/>
          <w:sz w:val="20"/>
          <w:szCs w:val="20"/>
        </w:rPr>
      </w:pPr>
    </w:p>
    <w:p w14:paraId="538FB7CE" w14:textId="23A5FC02" w:rsidR="00905B21" w:rsidRPr="004D73C1" w:rsidRDefault="00905B21" w:rsidP="00905B21">
      <w:pPr>
        <w:pStyle w:val="Paragraphestandard"/>
        <w:suppressAutoHyphens/>
        <w:spacing w:after="113"/>
        <w:rPr>
          <w:rFonts w:ascii="Helvetica" w:hAnsi="Helvetica" w:cs="Corpid E1s Light"/>
          <w:color w:val="000000" w:themeColor="text1"/>
          <w:sz w:val="20"/>
          <w:szCs w:val="20"/>
        </w:rPr>
      </w:pPr>
      <w:r w:rsidRPr="004D73C1">
        <w:rPr>
          <w:rFonts w:ascii="Helvetica" w:hAnsi="Helvetica" w:cs="Corpid E1s Bold"/>
          <w:b/>
          <w:bCs/>
          <w:color w:val="000000" w:themeColor="text1"/>
          <w:sz w:val="20"/>
          <w:szCs w:val="20"/>
        </w:rPr>
        <w:t>La petite histoire de cette grande invention...</w:t>
      </w:r>
    </w:p>
    <w:p w14:paraId="4B8B2C08" w14:textId="6DF6E711" w:rsidR="00905B21" w:rsidRPr="004D73C1" w:rsidRDefault="00905B21" w:rsidP="00905B21">
      <w:pPr>
        <w:pStyle w:val="Paragraphestandard"/>
        <w:suppressAutoHyphens/>
        <w:jc w:val="both"/>
        <w:rPr>
          <w:rFonts w:ascii="Helvetica" w:hAnsi="Helvetica" w:cs="Corpid E1s Light"/>
          <w:color w:val="000000" w:themeColor="text1"/>
          <w:sz w:val="20"/>
          <w:szCs w:val="20"/>
        </w:rPr>
      </w:pPr>
      <w:r w:rsidRPr="004D73C1">
        <w:rPr>
          <w:rFonts w:ascii="Helvetica" w:hAnsi="Helvetica" w:cs="Corpid E1s Light"/>
          <w:color w:val="000000" w:themeColor="text1"/>
          <w:sz w:val="20"/>
          <w:szCs w:val="20"/>
        </w:rPr>
        <w:t>Un séjour au ski, en 1979, sera à l’origine de l’avènement d’</w:t>
      </w:r>
      <w:proofErr w:type="spellStart"/>
      <w:r w:rsidRPr="004D73C1">
        <w:rPr>
          <w:rFonts w:ascii="Helvetica" w:hAnsi="Helvetica" w:cs="Corpid E1s Light"/>
          <w:color w:val="000000" w:themeColor="text1"/>
          <w:sz w:val="20"/>
          <w:szCs w:val="20"/>
        </w:rPr>
        <w:t>Isokorb</w:t>
      </w:r>
      <w:proofErr w:type="spellEnd"/>
      <w:r w:rsidRPr="004D73C1">
        <w:rPr>
          <w:rFonts w:ascii="Helvetica" w:hAnsi="Helvetica" w:cs="Corpid E1s Light"/>
          <w:color w:val="000000" w:themeColor="text1"/>
          <w:sz w:val="20"/>
          <w:szCs w:val="20"/>
        </w:rPr>
        <w:t xml:space="preserve">® : dans sa maison de vacances, Eberhard </w:t>
      </w:r>
      <w:proofErr w:type="spellStart"/>
      <w:r w:rsidRPr="004D73C1">
        <w:rPr>
          <w:rFonts w:ascii="Helvetica" w:hAnsi="Helvetica" w:cs="Corpid E1s Light"/>
          <w:color w:val="000000" w:themeColor="text1"/>
          <w:sz w:val="20"/>
          <w:szCs w:val="20"/>
        </w:rPr>
        <w:t>Schöck</w:t>
      </w:r>
      <w:proofErr w:type="spellEnd"/>
      <w:r w:rsidRPr="004D73C1">
        <w:rPr>
          <w:rFonts w:ascii="Helvetica" w:hAnsi="Helvetica" w:cs="Corpid E1s Light"/>
          <w:color w:val="000000" w:themeColor="text1"/>
          <w:sz w:val="20"/>
          <w:szCs w:val="20"/>
        </w:rPr>
        <w:t xml:space="preserve"> constate la formation de moisissures au niveau du plafond, à l’extérieur duquel sont raccordés plusieurs balcons liaisonnés à la façade. Il va chercher à comprendre cette pathologie et esquisser une solution pour y pallier, sur le plan thermique et structurel. Dès l’année suivante, Eberhard </w:t>
      </w:r>
      <w:proofErr w:type="spellStart"/>
      <w:r w:rsidRPr="004D73C1">
        <w:rPr>
          <w:rFonts w:ascii="Helvetica" w:hAnsi="Helvetica" w:cs="Corpid E1s Light"/>
          <w:color w:val="000000" w:themeColor="text1"/>
          <w:sz w:val="20"/>
          <w:szCs w:val="20"/>
        </w:rPr>
        <w:t>Schöck</w:t>
      </w:r>
      <w:proofErr w:type="spellEnd"/>
      <w:r w:rsidRPr="004D73C1">
        <w:rPr>
          <w:rFonts w:ascii="Helvetica" w:hAnsi="Helvetica" w:cs="Corpid E1s Light"/>
          <w:color w:val="000000" w:themeColor="text1"/>
          <w:sz w:val="20"/>
          <w:szCs w:val="20"/>
        </w:rPr>
        <w:t xml:space="preserve"> dépose un premier brevet, puis en 1983, lors des salons DEUBAU à Essen et SWISSBAU à Bâle, </w:t>
      </w:r>
      <w:proofErr w:type="spellStart"/>
      <w:r w:rsidRPr="004D73C1">
        <w:rPr>
          <w:rFonts w:ascii="Helvetica" w:hAnsi="Helvetica" w:cs="Corpid E1s Light"/>
          <w:color w:val="000000" w:themeColor="text1"/>
          <w:sz w:val="20"/>
          <w:szCs w:val="20"/>
        </w:rPr>
        <w:t>Isokorb</w:t>
      </w:r>
      <w:proofErr w:type="spellEnd"/>
      <w:r w:rsidRPr="004D73C1">
        <w:rPr>
          <w:rFonts w:ascii="Helvetica" w:hAnsi="Helvetica" w:cs="Corpid E1s Light"/>
          <w:color w:val="000000" w:themeColor="text1"/>
          <w:sz w:val="20"/>
          <w:szCs w:val="20"/>
        </w:rPr>
        <w:t xml:space="preserve">® modèle M, "élément d’isolation pour balcons en porte-à-faux", sera présenté pour la première fois et lancé sur le marché la même année. Eberhard </w:t>
      </w:r>
      <w:proofErr w:type="spellStart"/>
      <w:r w:rsidRPr="004D73C1">
        <w:rPr>
          <w:rFonts w:ascii="Helvetica" w:hAnsi="Helvetica" w:cs="Corpid E1s Light"/>
          <w:color w:val="000000" w:themeColor="text1"/>
          <w:sz w:val="20"/>
          <w:szCs w:val="20"/>
        </w:rPr>
        <w:t>Schöck</w:t>
      </w:r>
      <w:proofErr w:type="spellEnd"/>
      <w:r w:rsidRPr="004D73C1">
        <w:rPr>
          <w:rFonts w:ascii="Helvetica" w:hAnsi="Helvetica" w:cs="Corpid E1s Light"/>
          <w:color w:val="000000" w:themeColor="text1"/>
          <w:sz w:val="20"/>
          <w:szCs w:val="20"/>
        </w:rPr>
        <w:t xml:space="preserve"> se souvenait volontiers de ce moment : </w:t>
      </w:r>
      <w:r w:rsidRPr="004D73C1">
        <w:rPr>
          <w:rFonts w:ascii="Helvetica" w:hAnsi="Helvetica" w:cs="Corpid E1s Light"/>
          <w:color w:val="000000" w:themeColor="text1"/>
          <w:sz w:val="20"/>
          <w:szCs w:val="20"/>
        </w:rPr>
        <w:br/>
        <w:t>«</w:t>
      </w:r>
      <w:r w:rsidRPr="004D73C1">
        <w:rPr>
          <w:rFonts w:ascii="Helvetica" w:hAnsi="Helvetica" w:cs="Corpid E1s Light"/>
          <w:i/>
          <w:iCs/>
          <w:color w:val="000000" w:themeColor="text1"/>
          <w:sz w:val="20"/>
          <w:szCs w:val="20"/>
        </w:rPr>
        <w:t xml:space="preserve"> Ce produit a suscité un réel intérêt de la part des professionnels et nous espérions donc avoir un produit d’avenir </w:t>
      </w:r>
      <w:r w:rsidRPr="004D73C1">
        <w:rPr>
          <w:rFonts w:ascii="Helvetica" w:hAnsi="Helvetica" w:cs="Corpid E1s Light"/>
          <w:color w:val="000000" w:themeColor="text1"/>
          <w:sz w:val="20"/>
          <w:szCs w:val="20"/>
        </w:rPr>
        <w:t>». Il a eu raison jusqu’à aujourd’hui, 40 ans plus tard</w:t>
      </w:r>
      <w:r w:rsidR="004D73C1" w:rsidRPr="004D73C1">
        <w:rPr>
          <w:rFonts w:ascii="Helvetica" w:hAnsi="Helvetica" w:cs="Corpid E1s Light"/>
          <w:color w:val="000000" w:themeColor="text1"/>
          <w:sz w:val="20"/>
          <w:szCs w:val="20"/>
        </w:rPr>
        <w:t> !</w:t>
      </w:r>
    </w:p>
    <w:p w14:paraId="340B5CDB" w14:textId="32F61AB2" w:rsidR="004D73C1" w:rsidRPr="004D73C1" w:rsidRDefault="004D73C1" w:rsidP="00905B21">
      <w:pPr>
        <w:pStyle w:val="Paragraphestandard"/>
        <w:suppressAutoHyphens/>
        <w:jc w:val="both"/>
        <w:rPr>
          <w:rFonts w:ascii="Helvetica" w:hAnsi="Helvetica" w:cs="Corpid E1s Light"/>
          <w:color w:val="000000" w:themeColor="text1"/>
          <w:sz w:val="20"/>
          <w:szCs w:val="20"/>
        </w:rPr>
      </w:pPr>
    </w:p>
    <w:p w14:paraId="266AF00A" w14:textId="77777777" w:rsidR="004D73C1" w:rsidRPr="004D73C1" w:rsidRDefault="004D73C1" w:rsidP="00905B21">
      <w:pPr>
        <w:pStyle w:val="Paragraphestandard"/>
        <w:suppressAutoHyphens/>
        <w:jc w:val="both"/>
        <w:rPr>
          <w:rFonts w:ascii="Helvetica" w:hAnsi="Helvetica" w:cs="Corpid E1s Light"/>
          <w:color w:val="000000" w:themeColor="text1"/>
          <w:sz w:val="20"/>
          <w:szCs w:val="20"/>
        </w:rPr>
      </w:pPr>
    </w:p>
    <w:p w14:paraId="352512B6" w14:textId="77777777" w:rsidR="00905B21" w:rsidRPr="004D73C1" w:rsidRDefault="00905B21" w:rsidP="00905B21">
      <w:pPr>
        <w:pStyle w:val="Paragraphestandard"/>
        <w:suppressAutoHyphens/>
        <w:spacing w:after="113"/>
        <w:rPr>
          <w:rFonts w:ascii="Helvetica" w:hAnsi="Helvetica" w:cs="Corpid E1s Light"/>
          <w:color w:val="000000" w:themeColor="text1"/>
          <w:sz w:val="20"/>
          <w:szCs w:val="20"/>
        </w:rPr>
      </w:pPr>
      <w:r w:rsidRPr="004D73C1">
        <w:rPr>
          <w:rFonts w:ascii="Helvetica" w:hAnsi="Helvetica" w:cs="Corpid E1s Bold"/>
          <w:b/>
          <w:bCs/>
          <w:color w:val="000000" w:themeColor="text1"/>
          <w:sz w:val="20"/>
          <w:szCs w:val="20"/>
        </w:rPr>
        <w:t>Et quelques dates clés</w:t>
      </w:r>
    </w:p>
    <w:p w14:paraId="6A4BA7DB" w14:textId="77777777" w:rsidR="00905B21" w:rsidRPr="004D73C1" w:rsidRDefault="00905B21" w:rsidP="00905B21">
      <w:pPr>
        <w:pStyle w:val="Paragraphestandard"/>
        <w:suppressAutoHyphens/>
        <w:rPr>
          <w:rFonts w:ascii="Helvetica" w:hAnsi="Helvetica" w:cs="Corpid E1s Light"/>
          <w:color w:val="000000" w:themeColor="text1"/>
          <w:sz w:val="20"/>
          <w:szCs w:val="20"/>
        </w:rPr>
      </w:pPr>
      <w:r w:rsidRPr="004D73C1">
        <w:rPr>
          <w:rFonts w:ascii="Helvetica" w:hAnsi="Helvetica" w:cs="Corpid E1s Bold"/>
          <w:b/>
          <w:bCs/>
          <w:color w:val="000000" w:themeColor="text1"/>
          <w:sz w:val="20"/>
          <w:szCs w:val="20"/>
        </w:rPr>
        <w:t>1993</w:t>
      </w:r>
      <w:r w:rsidRPr="004D73C1">
        <w:rPr>
          <w:rFonts w:ascii="Helvetica" w:hAnsi="Helvetica" w:cs="Corpid E1s Light"/>
          <w:color w:val="000000" w:themeColor="text1"/>
          <w:sz w:val="20"/>
          <w:szCs w:val="20"/>
        </w:rPr>
        <w:t xml:space="preserve"> : millionième rupteur </w:t>
      </w:r>
      <w:proofErr w:type="spellStart"/>
      <w:r w:rsidRPr="004D73C1">
        <w:rPr>
          <w:rFonts w:ascii="Helvetica" w:hAnsi="Helvetica" w:cs="Corpid E1s Light"/>
          <w:color w:val="000000" w:themeColor="text1"/>
          <w:sz w:val="20"/>
          <w:szCs w:val="20"/>
        </w:rPr>
        <w:t>Isokorb</w:t>
      </w:r>
      <w:proofErr w:type="spellEnd"/>
      <w:r w:rsidRPr="004D73C1">
        <w:rPr>
          <w:rFonts w:ascii="Helvetica" w:hAnsi="Helvetica" w:cs="Corpid E1s Light"/>
          <w:color w:val="000000" w:themeColor="text1"/>
          <w:sz w:val="20"/>
          <w:szCs w:val="20"/>
        </w:rPr>
        <w:t xml:space="preserve">® fabriqué et vendu </w:t>
      </w:r>
    </w:p>
    <w:p w14:paraId="7373714B" w14:textId="39732984" w:rsidR="00905B21" w:rsidRPr="004D73C1" w:rsidRDefault="00905B21" w:rsidP="00905B21">
      <w:pPr>
        <w:pStyle w:val="Paragraphestandard"/>
        <w:suppressAutoHyphens/>
        <w:rPr>
          <w:rFonts w:ascii="Helvetica" w:hAnsi="Helvetica" w:cs="Corpid E1s Light"/>
          <w:color w:val="000000" w:themeColor="text1"/>
          <w:sz w:val="20"/>
          <w:szCs w:val="20"/>
        </w:rPr>
      </w:pPr>
      <w:r w:rsidRPr="004D73C1">
        <w:rPr>
          <w:rFonts w:ascii="Helvetica" w:hAnsi="Helvetica" w:cs="Corpid E1s Bold"/>
          <w:b/>
          <w:bCs/>
          <w:color w:val="000000" w:themeColor="text1"/>
          <w:sz w:val="20"/>
          <w:szCs w:val="20"/>
        </w:rPr>
        <w:t>1996</w:t>
      </w:r>
      <w:r w:rsidRPr="004D73C1">
        <w:rPr>
          <w:rFonts w:ascii="Helvetica" w:hAnsi="Helvetica" w:cs="Corpid E1s Light"/>
          <w:color w:val="000000" w:themeColor="text1"/>
          <w:sz w:val="20"/>
          <w:szCs w:val="20"/>
        </w:rPr>
        <w:t xml:space="preserve"> : première mondiale avec </w:t>
      </w:r>
      <w:proofErr w:type="spellStart"/>
      <w:r w:rsidRPr="004D73C1">
        <w:rPr>
          <w:rFonts w:ascii="Helvetica" w:hAnsi="Helvetica" w:cs="Corpid E1s Light"/>
          <w:color w:val="000000" w:themeColor="text1"/>
          <w:sz w:val="20"/>
          <w:szCs w:val="20"/>
        </w:rPr>
        <w:t>Isokorb</w:t>
      </w:r>
      <w:proofErr w:type="spellEnd"/>
      <w:r w:rsidRPr="004D73C1">
        <w:rPr>
          <w:rFonts w:ascii="Helvetica" w:hAnsi="Helvetica" w:cs="Corpid E1s Light"/>
          <w:color w:val="000000" w:themeColor="text1"/>
          <w:sz w:val="20"/>
          <w:szCs w:val="20"/>
        </w:rPr>
        <w:t xml:space="preserve">® KH pour la construction bois </w:t>
      </w:r>
    </w:p>
    <w:p w14:paraId="2ECE4A4D" w14:textId="120C7736" w:rsidR="00905B21" w:rsidRPr="004D73C1" w:rsidRDefault="00905B21" w:rsidP="00905B21">
      <w:pPr>
        <w:pStyle w:val="Paragraphestandard"/>
        <w:suppressAutoHyphens/>
        <w:rPr>
          <w:rFonts w:ascii="Helvetica" w:hAnsi="Helvetica" w:cs="Corpid E1s Light"/>
          <w:color w:val="000000" w:themeColor="text1"/>
          <w:sz w:val="20"/>
          <w:szCs w:val="20"/>
        </w:rPr>
      </w:pPr>
      <w:r w:rsidRPr="004D73C1">
        <w:rPr>
          <w:rFonts w:ascii="Helvetica" w:hAnsi="Helvetica" w:cs="Corpid E1s Bold"/>
          <w:b/>
          <w:bCs/>
          <w:color w:val="000000" w:themeColor="text1"/>
          <w:sz w:val="20"/>
          <w:szCs w:val="20"/>
        </w:rPr>
        <w:t>2003</w:t>
      </w:r>
      <w:r w:rsidRPr="004D73C1">
        <w:rPr>
          <w:rFonts w:ascii="Helvetica" w:hAnsi="Helvetica" w:cs="Corpid E1s Light"/>
          <w:color w:val="000000" w:themeColor="text1"/>
          <w:sz w:val="20"/>
          <w:szCs w:val="20"/>
        </w:rPr>
        <w:t xml:space="preserve"> : extension du champ d’application pour les constructions en acier grâce à </w:t>
      </w:r>
      <w:proofErr w:type="spellStart"/>
      <w:r w:rsidRPr="004D73C1">
        <w:rPr>
          <w:rFonts w:ascii="Helvetica" w:hAnsi="Helvetica" w:cs="Corpid E1s Light"/>
          <w:color w:val="000000" w:themeColor="text1"/>
          <w:sz w:val="20"/>
          <w:szCs w:val="20"/>
        </w:rPr>
        <w:t>Isokorb</w:t>
      </w:r>
      <w:proofErr w:type="spellEnd"/>
      <w:r w:rsidRPr="004D73C1">
        <w:rPr>
          <w:rFonts w:ascii="Helvetica" w:hAnsi="Helvetica" w:cs="Corpid E1s Light"/>
          <w:color w:val="000000" w:themeColor="text1"/>
          <w:sz w:val="20"/>
          <w:szCs w:val="20"/>
        </w:rPr>
        <w:t>® KST</w:t>
      </w:r>
    </w:p>
    <w:p w14:paraId="3B052FC9" w14:textId="77777777" w:rsidR="00905B21" w:rsidRPr="004D73C1" w:rsidRDefault="00905B21" w:rsidP="00905B21">
      <w:pPr>
        <w:pStyle w:val="Paragraphestandard"/>
        <w:suppressAutoHyphens/>
        <w:rPr>
          <w:rFonts w:ascii="Helvetica" w:hAnsi="Helvetica" w:cs="Corpid E1s Light"/>
          <w:color w:val="000000" w:themeColor="text1"/>
          <w:sz w:val="20"/>
          <w:szCs w:val="20"/>
        </w:rPr>
      </w:pPr>
      <w:r w:rsidRPr="004D73C1">
        <w:rPr>
          <w:rFonts w:ascii="Helvetica" w:hAnsi="Helvetica" w:cs="Corpid E1s Bold"/>
          <w:b/>
          <w:bCs/>
          <w:color w:val="000000" w:themeColor="text1"/>
          <w:sz w:val="20"/>
          <w:szCs w:val="20"/>
        </w:rPr>
        <w:t>2009</w:t>
      </w:r>
      <w:r w:rsidRPr="004D73C1">
        <w:rPr>
          <w:rFonts w:ascii="Helvetica" w:hAnsi="Helvetica" w:cs="Corpid E1s Light"/>
          <w:color w:val="000000" w:themeColor="text1"/>
          <w:sz w:val="20"/>
          <w:szCs w:val="20"/>
        </w:rPr>
        <w:t xml:space="preserve"> : première certification </w:t>
      </w:r>
      <w:proofErr w:type="spellStart"/>
      <w:r w:rsidRPr="004D73C1">
        <w:rPr>
          <w:rFonts w:ascii="Helvetica" w:hAnsi="Helvetica" w:cs="Corpid E1s Light"/>
          <w:color w:val="000000" w:themeColor="text1"/>
          <w:sz w:val="20"/>
          <w:szCs w:val="20"/>
        </w:rPr>
        <w:t>Passivhaus</w:t>
      </w:r>
      <w:proofErr w:type="spellEnd"/>
    </w:p>
    <w:p w14:paraId="5106F441" w14:textId="77777777" w:rsidR="00905B21" w:rsidRPr="004D73C1" w:rsidRDefault="00905B21" w:rsidP="00905B21">
      <w:pPr>
        <w:pStyle w:val="Paragraphestandard"/>
        <w:suppressAutoHyphens/>
        <w:rPr>
          <w:rFonts w:ascii="Helvetica" w:hAnsi="Helvetica" w:cs="Corpid E1s Light"/>
          <w:color w:val="000000" w:themeColor="text1"/>
          <w:sz w:val="20"/>
          <w:szCs w:val="20"/>
        </w:rPr>
      </w:pPr>
      <w:r w:rsidRPr="004D73C1">
        <w:rPr>
          <w:rFonts w:ascii="Helvetica" w:hAnsi="Helvetica" w:cs="Corpid E1s Bold"/>
          <w:b/>
          <w:bCs/>
          <w:color w:val="000000" w:themeColor="text1"/>
          <w:sz w:val="20"/>
          <w:szCs w:val="20"/>
        </w:rPr>
        <w:t>2011</w:t>
      </w:r>
      <w:r w:rsidRPr="004D73C1">
        <w:rPr>
          <w:rFonts w:ascii="Helvetica" w:hAnsi="Helvetica" w:cs="Corpid E1s Light"/>
          <w:color w:val="000000" w:themeColor="text1"/>
          <w:sz w:val="20"/>
          <w:szCs w:val="20"/>
        </w:rPr>
        <w:t xml:space="preserve"> : lancement d’</w:t>
      </w:r>
      <w:proofErr w:type="spellStart"/>
      <w:r w:rsidRPr="004D73C1">
        <w:rPr>
          <w:rFonts w:ascii="Helvetica" w:hAnsi="Helvetica" w:cs="Corpid E1s Light"/>
          <w:color w:val="000000" w:themeColor="text1"/>
          <w:sz w:val="20"/>
          <w:szCs w:val="20"/>
        </w:rPr>
        <w:t>Isokorb</w:t>
      </w:r>
      <w:proofErr w:type="spellEnd"/>
      <w:r w:rsidRPr="004D73C1">
        <w:rPr>
          <w:rFonts w:ascii="Helvetica" w:hAnsi="Helvetica" w:cs="Corpid E1s Light"/>
          <w:color w:val="000000" w:themeColor="text1"/>
          <w:sz w:val="20"/>
          <w:szCs w:val="20"/>
        </w:rPr>
        <w:t>® R dédié à la rénovation</w:t>
      </w:r>
    </w:p>
    <w:p w14:paraId="12D55156" w14:textId="03460652" w:rsidR="00905B21" w:rsidRPr="004D73C1" w:rsidRDefault="00905B21" w:rsidP="00905B21">
      <w:pPr>
        <w:pStyle w:val="Paragraphestandard"/>
        <w:suppressAutoHyphens/>
        <w:rPr>
          <w:rFonts w:ascii="Helvetica" w:hAnsi="Helvetica" w:cs="Corpid E1s Light"/>
          <w:color w:val="000000" w:themeColor="text1"/>
          <w:sz w:val="20"/>
          <w:szCs w:val="20"/>
        </w:rPr>
      </w:pPr>
      <w:r w:rsidRPr="004D73C1">
        <w:rPr>
          <w:rFonts w:ascii="Helvetica" w:hAnsi="Helvetica" w:cs="Corpid E1s Bold"/>
          <w:b/>
          <w:bCs/>
          <w:color w:val="000000" w:themeColor="text1"/>
          <w:sz w:val="20"/>
          <w:szCs w:val="20"/>
        </w:rPr>
        <w:t>2015</w:t>
      </w:r>
      <w:r w:rsidRPr="004D73C1">
        <w:rPr>
          <w:rFonts w:ascii="Helvetica" w:hAnsi="Helvetica" w:cs="Corpid E1s Light"/>
          <w:color w:val="000000" w:themeColor="text1"/>
          <w:sz w:val="20"/>
          <w:szCs w:val="20"/>
        </w:rPr>
        <w:t xml:space="preserve"> : </w:t>
      </w:r>
      <w:proofErr w:type="spellStart"/>
      <w:r w:rsidRPr="004D73C1">
        <w:rPr>
          <w:rFonts w:ascii="Helvetica" w:hAnsi="Helvetica" w:cs="Corpid E1s Light"/>
          <w:color w:val="000000" w:themeColor="text1"/>
          <w:sz w:val="20"/>
          <w:szCs w:val="20"/>
        </w:rPr>
        <w:t>Isokorb</w:t>
      </w:r>
      <w:proofErr w:type="spellEnd"/>
      <w:r w:rsidRPr="004D73C1">
        <w:rPr>
          <w:rFonts w:ascii="Helvetica" w:hAnsi="Helvetica" w:cs="Corpid E1s Light"/>
          <w:color w:val="000000" w:themeColor="text1"/>
          <w:sz w:val="20"/>
          <w:szCs w:val="20"/>
        </w:rPr>
        <w:t>® reçoit une déclaration environnementale de produit (EPD)</w:t>
      </w:r>
    </w:p>
    <w:p w14:paraId="1C9DFD0D" w14:textId="306D3801" w:rsidR="00905B21" w:rsidRPr="004D73C1" w:rsidRDefault="00905B21" w:rsidP="00905B21">
      <w:pPr>
        <w:pStyle w:val="Paragraphestandard"/>
        <w:suppressAutoHyphens/>
        <w:rPr>
          <w:rFonts w:ascii="Helvetica" w:hAnsi="Helvetica" w:cs="Corpid E1s Light"/>
          <w:color w:val="000000" w:themeColor="text1"/>
          <w:sz w:val="20"/>
          <w:szCs w:val="20"/>
        </w:rPr>
      </w:pPr>
      <w:r w:rsidRPr="004D73C1">
        <w:rPr>
          <w:rFonts w:ascii="Helvetica" w:hAnsi="Helvetica" w:cs="Corpid E1s Bold"/>
          <w:b/>
          <w:bCs/>
          <w:color w:val="000000" w:themeColor="text1"/>
          <w:sz w:val="20"/>
          <w:szCs w:val="20"/>
        </w:rPr>
        <w:t>2017</w:t>
      </w:r>
      <w:r w:rsidRPr="004D73C1">
        <w:rPr>
          <w:rFonts w:ascii="Helvetica" w:hAnsi="Helvetica" w:cs="Corpid E1s Light"/>
          <w:color w:val="000000" w:themeColor="text1"/>
          <w:sz w:val="20"/>
          <w:szCs w:val="20"/>
        </w:rPr>
        <w:t xml:space="preserve"> : première certification technique européenne (ETA-17/0261)</w:t>
      </w:r>
    </w:p>
    <w:p w14:paraId="7401A706" w14:textId="4AFB21AE" w:rsidR="00905B21" w:rsidRPr="004D73C1" w:rsidRDefault="00905B21" w:rsidP="00905B21">
      <w:pPr>
        <w:pStyle w:val="Paragraphestandard"/>
        <w:suppressAutoHyphens/>
        <w:spacing w:after="113"/>
        <w:rPr>
          <w:rFonts w:ascii="Helvetica" w:hAnsi="Helvetica" w:cs="Corpid E1s Light"/>
          <w:color w:val="000000" w:themeColor="text1"/>
          <w:sz w:val="20"/>
          <w:szCs w:val="20"/>
        </w:rPr>
      </w:pPr>
      <w:r w:rsidRPr="004D73C1">
        <w:rPr>
          <w:rFonts w:ascii="Helvetica" w:hAnsi="Helvetica" w:cs="Corpid E1s Bold"/>
          <w:b/>
          <w:bCs/>
          <w:color w:val="000000" w:themeColor="text1"/>
          <w:sz w:val="20"/>
          <w:szCs w:val="20"/>
        </w:rPr>
        <w:t xml:space="preserve">2022 </w:t>
      </w:r>
      <w:r w:rsidRPr="004D73C1">
        <w:rPr>
          <w:rFonts w:ascii="Helvetica" w:hAnsi="Helvetica" w:cs="Corpid E1s Light"/>
          <w:color w:val="000000" w:themeColor="text1"/>
          <w:sz w:val="20"/>
          <w:szCs w:val="20"/>
        </w:rPr>
        <w:t xml:space="preserve">: valeurs caractéristiques du bruit d’impact pour </w:t>
      </w:r>
      <w:proofErr w:type="spellStart"/>
      <w:r w:rsidRPr="004D73C1">
        <w:rPr>
          <w:rFonts w:ascii="Helvetica" w:hAnsi="Helvetica" w:cs="Corpid E1s Light"/>
          <w:color w:val="000000" w:themeColor="text1"/>
          <w:sz w:val="20"/>
          <w:szCs w:val="20"/>
        </w:rPr>
        <w:t>Isokorb</w:t>
      </w:r>
      <w:proofErr w:type="spellEnd"/>
      <w:r w:rsidRPr="004D73C1">
        <w:rPr>
          <w:rFonts w:ascii="Helvetica" w:hAnsi="Helvetica" w:cs="Corpid E1s Light"/>
          <w:color w:val="000000" w:themeColor="text1"/>
          <w:sz w:val="20"/>
          <w:szCs w:val="20"/>
        </w:rPr>
        <w:t xml:space="preserve">® selon la nouvelle méthode </w:t>
      </w:r>
      <w:r w:rsidRPr="004D73C1">
        <w:rPr>
          <w:rFonts w:ascii="Helvetica" w:hAnsi="Helvetica" w:cs="Corpid E1s Light"/>
          <w:color w:val="000000" w:themeColor="text1"/>
          <w:sz w:val="20"/>
          <w:szCs w:val="20"/>
        </w:rPr>
        <w:br/>
        <w:t>d’essai (EAD 050001-01-0301) et dimensionnement parasismique des balcons</w:t>
      </w:r>
    </w:p>
    <w:p w14:paraId="7E718012" w14:textId="77777777" w:rsidR="00905B21" w:rsidRPr="004D73C1" w:rsidRDefault="00905B21" w:rsidP="00905B21">
      <w:pPr>
        <w:pStyle w:val="Paragraphestandard"/>
        <w:suppressAutoHyphens/>
        <w:rPr>
          <w:rFonts w:ascii="Helvetica" w:hAnsi="Helvetica" w:cs="Corpid E1s Bold"/>
          <w:b/>
          <w:bCs/>
          <w:color w:val="000000" w:themeColor="text1"/>
          <w:sz w:val="20"/>
          <w:szCs w:val="20"/>
        </w:rPr>
      </w:pPr>
      <w:r w:rsidRPr="004D73C1">
        <w:rPr>
          <w:rFonts w:ascii="Helvetica" w:hAnsi="Helvetica" w:cs="Corpid E1s Bold"/>
          <w:b/>
          <w:bCs/>
          <w:color w:val="000000" w:themeColor="text1"/>
          <w:sz w:val="20"/>
          <w:szCs w:val="20"/>
        </w:rPr>
        <w:t xml:space="preserve">A découvrir en détail sur </w:t>
      </w:r>
      <w:r w:rsidRPr="004D73C1">
        <w:rPr>
          <w:rFonts w:ascii="Helvetica" w:hAnsi="Helvetica" w:cs="Corpid E1s Bold"/>
          <w:b/>
          <w:bCs/>
          <w:color w:val="000000" w:themeColor="text1"/>
          <w:sz w:val="20"/>
          <w:szCs w:val="20"/>
        </w:rPr>
        <w:br/>
        <w:t>www.schoeck.com/fr/40-ans-isokorb</w:t>
      </w:r>
    </w:p>
    <w:p w14:paraId="216F9996" w14:textId="77777777" w:rsidR="00905B21" w:rsidRPr="004D73C1" w:rsidRDefault="00905B21" w:rsidP="00905B21">
      <w:pPr>
        <w:rPr>
          <w:rFonts w:ascii="Helvetica" w:hAnsi="Helvetica"/>
          <w:color w:val="000000" w:themeColor="text1"/>
          <w:sz w:val="20"/>
          <w:szCs w:val="20"/>
        </w:rPr>
      </w:pPr>
    </w:p>
    <w:p w14:paraId="3B82C5C6" w14:textId="77777777" w:rsidR="004D73C1" w:rsidRPr="004D73C1" w:rsidRDefault="004D73C1">
      <w:pPr>
        <w:rPr>
          <w:rFonts w:ascii="Helvetica" w:hAnsi="Helvetica"/>
          <w:sz w:val="20"/>
          <w:szCs w:val="20"/>
        </w:rPr>
      </w:pPr>
    </w:p>
    <w:sectPr w:rsidR="004D73C1" w:rsidRPr="004D73C1" w:rsidSect="00591D4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B0604020202020204"/>
    <w:charset w:val="00"/>
    <w:family w:val="roman"/>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Corpid E1s Cd Heavy">
    <w:altName w:val="Calibri"/>
    <w:panose1 w:val="020B0604020202020204"/>
    <w:charset w:val="00"/>
    <w:family w:val="swiss"/>
    <w:notTrueType/>
    <w:pitch w:val="variable"/>
    <w:sig w:usb0="800002EF" w:usb1="5000205B" w:usb2="00000000" w:usb3="00000000" w:csb0="0000009F" w:csb1="00000000"/>
  </w:font>
  <w:font w:name="Corpid E1s Bold">
    <w:altName w:val="Calibri"/>
    <w:panose1 w:val="020B0604020202020204"/>
    <w:charset w:val="00"/>
    <w:family w:val="swiss"/>
    <w:notTrueType/>
    <w:pitch w:val="variable"/>
    <w:sig w:usb0="800002EF" w:usb1="5000205B" w:usb2="00000000" w:usb3="00000000" w:csb0="0000009F" w:csb1="00000000"/>
  </w:font>
  <w:font w:name="Corpid E1s Light">
    <w:altName w:val="Calibri"/>
    <w:panose1 w:val="020B0604020202020204"/>
    <w:charset w:val="00"/>
    <w:family w:val="swiss"/>
    <w:notTrueType/>
    <w:pitch w:val="variable"/>
    <w:sig w:usb0="800002E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21"/>
    <w:rsid w:val="0000169A"/>
    <w:rsid w:val="004D73C1"/>
    <w:rsid w:val="00905B21"/>
    <w:rsid w:val="00F81C6E"/>
    <w:rsid w:val="00F904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B303F1B"/>
  <w15:chartTrackingRefBased/>
  <w15:docId w15:val="{581F9E97-1D57-DF46-B4A3-68A5A259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905B21"/>
    <w:pPr>
      <w:autoSpaceDE w:val="0"/>
      <w:autoSpaceDN w:val="0"/>
      <w:adjustRightInd w:val="0"/>
      <w:spacing w:line="288" w:lineRule="auto"/>
      <w:textAlignment w:val="center"/>
    </w:pPr>
    <w:rPr>
      <w:rFonts w:ascii="Minion Pro" w:hAnsi="Minion Pro" w:cs="Minion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1072</Words>
  <Characters>5899</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Instant Urbain</dc:creator>
  <cp:keywords/>
  <dc:description/>
  <cp:lastModifiedBy>Virgine Ferre</cp:lastModifiedBy>
  <cp:revision>2</cp:revision>
  <dcterms:created xsi:type="dcterms:W3CDTF">2023-05-26T09:47:00Z</dcterms:created>
  <dcterms:modified xsi:type="dcterms:W3CDTF">2023-05-26T10:31:00Z</dcterms:modified>
</cp:coreProperties>
</file>