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12" w:rsidRPr="00FF1812" w:rsidRDefault="00FF1812" w:rsidP="00FF1812">
      <w:pPr>
        <w:rPr>
          <w:lang w:val="en-US"/>
        </w:rPr>
      </w:pPr>
      <w:r w:rsidRPr="00FF1812">
        <w:rPr>
          <w:lang w:val="en-US"/>
        </w:rPr>
        <w:t>BRABANK – prestiż i spokój w centrum Gdańska</w:t>
      </w:r>
    </w:p>
    <w:p w:rsidR="00FF1812" w:rsidRPr="00FF1812" w:rsidRDefault="00FF1812" w:rsidP="00FF1812">
      <w:pPr>
        <w:rPr>
          <w:lang w:val="en-US"/>
        </w:rPr>
      </w:pPr>
    </w:p>
    <w:p w:rsidR="00FF1812" w:rsidRPr="00FF1812" w:rsidRDefault="00FF1812" w:rsidP="00FF1812">
      <w:pPr>
        <w:rPr>
          <w:lang w:val="en-US"/>
        </w:rPr>
      </w:pPr>
      <w:r w:rsidRPr="00FF1812">
        <w:rPr>
          <w:lang w:val="en-US"/>
        </w:rPr>
        <w:t>Śniadanie na tarasie z widokiem na spokojnie kołyszące się na rzece łodzie – chyba większość z nas marzy o takich porankach. Wybierając mieszkanie, bardzo ważna – o ile nie najważniejsza – jest właściwa lokalizacja. Jedni cenią sobie spokój, inni chcą być w centrum wydarzeń kulturalnych, a jeszcze innym zależy na bliskim sąsiedztwie szkół i całej infrastruktury miasta. Najlepsze miejsce do zamieszkania to takie, które łączy wszystkie te cechy tak, jak w przypadku inwestycji BRABANK w Gdańsku.</w:t>
      </w:r>
    </w:p>
    <w:p w:rsidR="00FF1812" w:rsidRPr="00FF1812" w:rsidRDefault="00FF1812" w:rsidP="00FF1812">
      <w:pPr>
        <w:rPr>
          <w:lang w:val="en-US"/>
        </w:rPr>
      </w:pPr>
    </w:p>
    <w:p w:rsidR="00FF1812" w:rsidRPr="00FF1812" w:rsidRDefault="00FF1812" w:rsidP="00FF1812">
      <w:pPr>
        <w:rPr>
          <w:lang w:val="en-US"/>
        </w:rPr>
      </w:pPr>
      <w:r w:rsidRPr="00FF1812">
        <w:rPr>
          <w:lang w:val="en-US"/>
        </w:rPr>
        <w:t>Apartamenty BRABANK to zespół budynków mieszkalno-usługowych zlokalizowanych w części dawnego Gdańska zwanej właśnie Brabankiem, który niegdyś był terenem przemysłowym. Głównym inwestorem oraz wykonawcą była firma Invest Komfort, a projekt stworzony został przez Jacka Droszcza i Bazylego Domstę ze Studia Architektonicznego Kwadrat. Wyzwaniem dla projektantów było stworzenie budynku, który wkomponowałby się w zabytkową część miasta i nawiązywał do okolicznych kamienic. W efekcie postawiono na naturalne materiały, takie jak blacha miedziana, drewno oraz cegła klinkierowa.</w:t>
      </w:r>
    </w:p>
    <w:p w:rsidR="00FF1812" w:rsidRPr="00FF1812" w:rsidRDefault="00FF1812" w:rsidP="00FF1812">
      <w:pPr>
        <w:rPr>
          <w:lang w:val="en-US"/>
        </w:rPr>
      </w:pPr>
      <w:r w:rsidRPr="00FF1812">
        <w:rPr>
          <w:lang w:val="en-US"/>
        </w:rPr>
        <w:t>Każdy z trzech budynków składa się z części handlowo-usługowej, znajdującej się na parterze oraz części mieszkalnej zajmującej kolejne poziomy. W ofercie znajdziemy niewielkie mieszkania o powierzchni poniżej 50m2, idealne dla singla lub małej rodziny, a także luksusowe, ponad 100-metrowe apartamenty doskonałe dla osób ceniących przestrzeń. Penthousy na ostatnich piętrach posiadają powiększone tarasy oraz przestronne salony o wysokości dwóch kondygnacji. W apartamentach zastosowano podział na strefę dzienną i prywatną – przeznaczoną jedynie dla domowników, w której znajdują się sypialnie i łazienki. Wszystkie mieszkania zagwarantowane mają miejsce parkingowe w hali garażowej znajdującej się w podziemiach inwestycji.</w:t>
      </w:r>
    </w:p>
    <w:p w:rsidR="00FF1812" w:rsidRPr="00FF1812" w:rsidRDefault="00FF1812" w:rsidP="00FF1812">
      <w:pPr>
        <w:rPr>
          <w:lang w:val="en-US"/>
        </w:rPr>
      </w:pPr>
      <w:r w:rsidRPr="00FF1812">
        <w:rPr>
          <w:lang w:val="en-US"/>
        </w:rPr>
        <w:t>Ciekawym rozwiązaniem jest umieszczenie tarasu pomiędzy częścią mieszkalną a lokalami usługowo-handlowymi. Stanowi on wspólną strefę wypoczynkową dla wszystkich lokatorów, a jednocześnie oddziela mieszkania od części usługowej.</w:t>
      </w:r>
    </w:p>
    <w:p w:rsidR="00FF1812" w:rsidRPr="00FF1812" w:rsidRDefault="00FF1812" w:rsidP="00FF1812">
      <w:pPr>
        <w:rPr>
          <w:lang w:val="en-US"/>
        </w:rPr>
      </w:pPr>
    </w:p>
    <w:p w:rsidR="00FF1812" w:rsidRPr="00FF1812" w:rsidRDefault="00FF1812" w:rsidP="00FF1812">
      <w:pPr>
        <w:rPr>
          <w:lang w:val="en-US"/>
        </w:rPr>
      </w:pPr>
      <w:r w:rsidRPr="00FF1812">
        <w:rPr>
          <w:lang w:val="en-US"/>
        </w:rPr>
        <w:t>Zacisze w centrum miasta</w:t>
      </w:r>
    </w:p>
    <w:p w:rsidR="00FF1812" w:rsidRPr="00FF1812" w:rsidRDefault="00FF1812" w:rsidP="00FF1812">
      <w:pPr>
        <w:rPr>
          <w:lang w:val="en-US"/>
        </w:rPr>
      </w:pPr>
    </w:p>
    <w:p w:rsidR="00FF1812" w:rsidRPr="00FF1812" w:rsidRDefault="00FF1812" w:rsidP="00FF1812">
      <w:pPr>
        <w:rPr>
          <w:lang w:val="en-US"/>
        </w:rPr>
      </w:pPr>
      <w:r w:rsidRPr="00FF1812">
        <w:rPr>
          <w:lang w:val="en-US"/>
        </w:rPr>
        <w:t xml:space="preserve">Budynki zlokalizowane są bezpośrednio nad Motławą, a dzięki ogromnym przeszkleniom możemy obserwować jachty cumujące przy nabrzeżu. </w:t>
      </w:r>
    </w:p>
    <w:p w:rsidR="00FF1812" w:rsidRPr="00FF1812" w:rsidRDefault="00FF1812" w:rsidP="00FF1812">
      <w:pPr>
        <w:rPr>
          <w:lang w:val="en-US"/>
        </w:rPr>
      </w:pPr>
      <w:r w:rsidRPr="00FF1812">
        <w:rPr>
          <w:lang w:val="en-US"/>
        </w:rPr>
        <w:t xml:space="preserve">Po ciężkim dniu w pracy mieszkańcy mogą zrelaksować się na tarasie, napawając oczy malowniczymi widokami lub udać się na długi wieczorny spacer promenadą ciągnącą się wzdłuż rzeki, podziwiając rozświetloną starówkę, która znajduje się w pobliżu inwestycji. Taka lokalizacja sprawia, że zawsze jesteśmy w centrum najważniejszych wydarzeń kulturalnych oraz pulsującego życiem miasta. W kilka minut możemy znaleźć się w naszej ulubionej restauracji, oddać się gorączce sobotniej nocy w najmodniejszych klubach lub wziąć udział w wernisażu w jednej z gdańskich galerii. Nieopodal obiektu znajdują się placówki oświatowe, co jest dużym ułatwieniem dla rodzin z dziećmi. W wolnym </w:t>
      </w:r>
      <w:r w:rsidRPr="00FF1812">
        <w:rPr>
          <w:lang w:val="en-US"/>
        </w:rPr>
        <w:lastRenderedPageBreak/>
        <w:t>czasie mieszkańcy mogą wybrać się na siłownię bądź do kosmetyczki, a także wypić aromatyczną kawę w kawiarni z widokiem na rzekę - i to wszystko po przebyciu zaledwie kilku kroków od naszego mieszkania.</w:t>
      </w:r>
    </w:p>
    <w:p w:rsidR="00FF1812" w:rsidRPr="00FF1812" w:rsidRDefault="00FF1812" w:rsidP="00FF1812">
      <w:pPr>
        <w:rPr>
          <w:lang w:val="en-US"/>
        </w:rPr>
      </w:pPr>
    </w:p>
    <w:p w:rsidR="00FF1812" w:rsidRPr="00FF1812" w:rsidRDefault="00FF1812" w:rsidP="00FF1812">
      <w:pPr>
        <w:rPr>
          <w:lang w:val="en-US"/>
        </w:rPr>
      </w:pPr>
      <w:r w:rsidRPr="00FF1812">
        <w:rPr>
          <w:lang w:val="en-US"/>
        </w:rPr>
        <w:t>Taras dopasowany na miarę</w:t>
      </w:r>
    </w:p>
    <w:p w:rsidR="00FF1812" w:rsidRPr="00FF1812" w:rsidRDefault="00FF1812" w:rsidP="00FF1812">
      <w:pPr>
        <w:rPr>
          <w:lang w:val="en-US"/>
        </w:rPr>
      </w:pPr>
    </w:p>
    <w:p w:rsidR="00FF1812" w:rsidRPr="00FF1812" w:rsidRDefault="00FF1812" w:rsidP="00FF1812">
      <w:pPr>
        <w:rPr>
          <w:lang w:val="en-US"/>
        </w:rPr>
      </w:pPr>
      <w:r w:rsidRPr="00FF1812">
        <w:rPr>
          <w:lang w:val="en-US"/>
        </w:rPr>
        <w:t>Doskonała lokalizacja osiedla BRABANK zapewnia zapierające dech w piersiach widoki. Pełniejsze wykorzystanie tych atutów umożliwiają rozległe tarasy oraz balkony. Niestety, takie konstrukcje zwiększają ryzyko powstania mostków termicznych, które tworzą się między innymi w miejscu łączenia płyt balkonowych z wieńcem, gdzie dochodzi do przerwania ciągłości izolacji. Powoduje to znaczną utratę ciepła, a w efekcie doprowadza do postawania wilgoci, pleśni oraz grzybów, a wiec wpływa również negatywnie na nasze zdrowie.  Aby tego uniknąć, podczas budowy osiedla BRABANK zastosowano łączniki termoizolacyjne Schöck Isokorb. Łączniki te przenoszą obciążenia z płyty balkonowej na konstrukcję budynku oraz umożliwiają oddzielenie ciepłych i zimnych elementów obiektu. Dodatkowo pozwalają zmniejszyć grubość płyt balkonowych i pozostawiają wiele swobody podczas kreowania bryły budynku. Podczas prac przy inwestycji BRABANK łącznie wykorzystano 191 sztuk łączników termoizolacyjnych Schöck Isokorb, dzięki którym możliwe było stworzenie dużych balkonów oraz tarasów bez obawy przed utratą ciepła w mieszkaniach.</w:t>
      </w:r>
    </w:p>
    <w:p w:rsidR="00FF1812" w:rsidRPr="00FF1812" w:rsidRDefault="00FF1812" w:rsidP="00FF1812">
      <w:pPr>
        <w:rPr>
          <w:lang w:val="en-US"/>
        </w:rPr>
      </w:pPr>
    </w:p>
    <w:p w:rsidR="00FF1812" w:rsidRPr="00FF1812" w:rsidRDefault="00FF1812" w:rsidP="00FF1812">
      <w:pPr>
        <w:rPr>
          <w:lang w:val="en-US"/>
        </w:rPr>
      </w:pPr>
      <w:r w:rsidRPr="00FF1812">
        <w:rPr>
          <w:lang w:val="en-US"/>
        </w:rPr>
        <w:t>Relaks w cichym mieszkaniu</w:t>
      </w:r>
    </w:p>
    <w:p w:rsidR="00FF1812" w:rsidRPr="00FF1812" w:rsidRDefault="00FF1812" w:rsidP="00FF1812">
      <w:pPr>
        <w:rPr>
          <w:lang w:val="en-US"/>
        </w:rPr>
      </w:pPr>
    </w:p>
    <w:p w:rsidR="00FF1812" w:rsidRPr="00FF1812" w:rsidRDefault="00FF1812" w:rsidP="00FF1812">
      <w:pPr>
        <w:rPr>
          <w:lang w:val="en-US"/>
        </w:rPr>
      </w:pPr>
      <w:r w:rsidRPr="00FF1812">
        <w:rPr>
          <w:lang w:val="en-US"/>
        </w:rPr>
        <w:t xml:space="preserve">Podczas projektowania budynku wielorodzinnego ważne jest zapewnienie ciszy i spokoju wszystkim jego mieszkańcom. Hałasy, które wkradają się do naszego mieszkania z klatki schodowej bywają niezwykle irytujące i mogą bardzo obniżyć komfort mieszkania. Chcąc zapobiec takim sytuacjom, zastosowano 352 sztuki izolacji Schöck Tronsole. System składa się z sześciu gotowych do montażu produktów. Mocuje się je bezpośrednio do schodów, eliminując tym samym ewentualne błędy montażowe oraz mostki akustyczne. Elementy Schöck Tronsole skutecznie izolują akustycznie schody prefabrykowane i monolityczne, schody proste i zabiegowe oraz spoczniki stosowane na klatkach schodowych w budynkach wielorodzinnych. </w:t>
      </w:r>
    </w:p>
    <w:p w:rsidR="00FF1812" w:rsidRPr="00FF1812" w:rsidRDefault="00FF1812" w:rsidP="00FF1812">
      <w:pPr>
        <w:rPr>
          <w:lang w:val="en-US"/>
        </w:rPr>
      </w:pPr>
    </w:p>
    <w:p w:rsidR="00FF1812" w:rsidRPr="00FF1812" w:rsidRDefault="00FF1812" w:rsidP="00FF1812">
      <w:pPr>
        <w:rPr>
          <w:lang w:val="en-US"/>
        </w:rPr>
      </w:pPr>
      <w:r w:rsidRPr="00FF1812">
        <w:rPr>
          <w:lang w:val="en-US"/>
        </w:rPr>
        <w:t>Osiedle BRABANK to doskonałe miejsce dla osób ceniących spokój i ciszę, a jednocześnie pragną zamieszkać w pobliżu centrum miasta. Wspaniały widok na rzekę Motławę pozwala cieszyć się niezapomnianymi widokami przez cały rok, a atrakcyjna lokalizacja w sąsiedztwie gdańskiej starówki zapewnia dostęp do wszelkich atrakcji oraz infrastruktury miasta. Ponadto wykorzystanie podczas budowy wysokiej jakości rozwiązań oraz nowoczesna bryła budynków sprawiają, że BRABANK stanowi idealną propozycję nawet dla najbardziej wymagających klientów.</w:t>
      </w:r>
    </w:p>
    <w:p w:rsidR="00FF1812" w:rsidRPr="00FF1812" w:rsidRDefault="00FF1812" w:rsidP="00FF1812">
      <w:pPr>
        <w:rPr>
          <w:lang w:val="en-US"/>
        </w:rPr>
      </w:pPr>
    </w:p>
    <w:p w:rsidR="00FF1812" w:rsidRPr="00FF1812" w:rsidRDefault="00FF1812" w:rsidP="00FF1812">
      <w:pPr>
        <w:rPr>
          <w:lang w:val="en-US"/>
        </w:rPr>
      </w:pPr>
    </w:p>
    <w:p w:rsidR="00FF1812" w:rsidRDefault="00FF1812" w:rsidP="00FF1812">
      <w:r>
        <w:lastRenderedPageBreak/>
        <w:t>Dodatkowe informacje o firmie Schöck Sp. z o.o. :</w:t>
      </w:r>
    </w:p>
    <w:p w:rsidR="00FF1812" w:rsidRDefault="00FF1812" w:rsidP="00FF1812">
      <w:pPr>
        <w:rPr>
          <w:lang w:val="en-US"/>
        </w:rPr>
      </w:pPr>
      <w:r>
        <w:t xml:space="preserve">Firma Schöck Sp. z o.o. należy do Grupy Schöck. Główną specjalnością firmy są rozwiązania do izolacji termicznej i akustycznej dla budownictwa jedno i wielorodzinnego. Grupa Schöck zatrudnia łącznie 500 pracowników. Oprócz głównej siedziby w Baden-Baden firma Schöck posiada magazyn dystrybucyjny w Essen i zakład produkcyjny w Halle/Saale oraz w Tychach. Pozostałe firmy należące do Grupy Schöck są rozmieszczone w Polsce, Austrii, Szwajcarii, Holandii, Wielkiej Brytanii i na Węgrzech. </w:t>
      </w:r>
      <w:r w:rsidRPr="00FF1812">
        <w:rPr>
          <w:lang w:val="en-US"/>
        </w:rPr>
        <w:t>Jako producent firma Schöck projektuje, produkuje i rozprowadza innowacyjne elementy i systemy budowlane dla budownictwa lądowego. Jej celem jest rozwój coraz to lepszych jakościowo i doskonalszych elementów konstrukcyjnych zgodnie z hasłem: „budować nowocześnie”. Oprócz rozwiązań technicznych firma Schöck zwraca szczególnie uwagę na usługi i serwis. Dzięki temu wszystkie grupy klientów mają dostęp do szkoleń, programów obliczeniowych,  informacji technicznych i koniecznego doradztwa technicznego, aby „budować nowocześnie”. Flagowym produktem firmy Schöck jest łącznik termoizolacyjny Isokorb. Jego wysoką jakość i bezpieczeństwo stosowania potwierdza m.in. statuetka TopBuilder 2011 dla jednego z najbardziej innowacyjnych produktów budowlanych dostępnych na polskim rynku.</w:t>
      </w:r>
    </w:p>
    <w:p w:rsidR="00FF1812" w:rsidRDefault="00FF1812" w:rsidP="00FF1812">
      <w:pPr>
        <w:rPr>
          <w:lang w:val="en-US"/>
        </w:rPr>
      </w:pPr>
    </w:p>
    <w:p w:rsidR="00F8070C" w:rsidRDefault="00F8070C" w:rsidP="00F8070C">
      <w:pPr>
        <w:pStyle w:val="Default"/>
        <w:rPr>
          <w:sz w:val="22"/>
          <w:szCs w:val="22"/>
        </w:rPr>
      </w:pPr>
      <w:r>
        <w:rPr>
          <w:sz w:val="22"/>
          <w:szCs w:val="22"/>
        </w:rPr>
        <w:t xml:space="preserve">Kontakt prasowy: Hanna Gehrke - Gut </w:t>
      </w:r>
    </w:p>
    <w:p w:rsidR="00F8070C" w:rsidRDefault="00F8070C" w:rsidP="00F8070C">
      <w:pPr>
        <w:pStyle w:val="Default"/>
        <w:rPr>
          <w:sz w:val="22"/>
          <w:szCs w:val="22"/>
        </w:rPr>
      </w:pPr>
      <w:r>
        <w:rPr>
          <w:sz w:val="22"/>
          <w:szCs w:val="22"/>
        </w:rPr>
        <w:t xml:space="preserve">gutpr@gutpr.pl </w:t>
      </w:r>
    </w:p>
    <w:p w:rsidR="002F6ECE" w:rsidRPr="00FF1812" w:rsidRDefault="00F8070C" w:rsidP="00F8070C">
      <w:pPr>
        <w:rPr>
          <w:lang w:val="en-US"/>
        </w:rPr>
      </w:pPr>
      <w:r>
        <w:t>tel. 694 462 430, (71) 78 95 204</w:t>
      </w:r>
      <w:bookmarkStart w:id="0" w:name="_GoBack"/>
      <w:bookmarkEnd w:id="0"/>
    </w:p>
    <w:sectPr w:rsidR="002F6ECE" w:rsidRPr="00FF18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12"/>
    <w:rsid w:val="0000194E"/>
    <w:rsid w:val="00001DD0"/>
    <w:rsid w:val="000031C1"/>
    <w:rsid w:val="0000329F"/>
    <w:rsid w:val="0000542E"/>
    <w:rsid w:val="00005F3F"/>
    <w:rsid w:val="000061D1"/>
    <w:rsid w:val="0000649A"/>
    <w:rsid w:val="00006978"/>
    <w:rsid w:val="00007A98"/>
    <w:rsid w:val="0001054A"/>
    <w:rsid w:val="00011681"/>
    <w:rsid w:val="00011F47"/>
    <w:rsid w:val="000168BF"/>
    <w:rsid w:val="00016A26"/>
    <w:rsid w:val="00017A91"/>
    <w:rsid w:val="000201C6"/>
    <w:rsid w:val="00023075"/>
    <w:rsid w:val="00023976"/>
    <w:rsid w:val="00026093"/>
    <w:rsid w:val="00026878"/>
    <w:rsid w:val="00026E1F"/>
    <w:rsid w:val="00027047"/>
    <w:rsid w:val="00027E64"/>
    <w:rsid w:val="00031F56"/>
    <w:rsid w:val="0003287B"/>
    <w:rsid w:val="00033EB0"/>
    <w:rsid w:val="00034D78"/>
    <w:rsid w:val="00037851"/>
    <w:rsid w:val="00041F06"/>
    <w:rsid w:val="00042314"/>
    <w:rsid w:val="00043799"/>
    <w:rsid w:val="00043C6F"/>
    <w:rsid w:val="0004483B"/>
    <w:rsid w:val="00044D47"/>
    <w:rsid w:val="000459C7"/>
    <w:rsid w:val="0005112D"/>
    <w:rsid w:val="00051CF7"/>
    <w:rsid w:val="000525C8"/>
    <w:rsid w:val="0005353F"/>
    <w:rsid w:val="00053B05"/>
    <w:rsid w:val="00053F77"/>
    <w:rsid w:val="0005469D"/>
    <w:rsid w:val="00054E30"/>
    <w:rsid w:val="00054F48"/>
    <w:rsid w:val="000564F6"/>
    <w:rsid w:val="00060157"/>
    <w:rsid w:val="000605F3"/>
    <w:rsid w:val="000606D9"/>
    <w:rsid w:val="00061FA4"/>
    <w:rsid w:val="0006209B"/>
    <w:rsid w:val="0006278B"/>
    <w:rsid w:val="000647DF"/>
    <w:rsid w:val="000658F5"/>
    <w:rsid w:val="000662FD"/>
    <w:rsid w:val="00066CC0"/>
    <w:rsid w:val="000728BD"/>
    <w:rsid w:val="000746A1"/>
    <w:rsid w:val="00074EC5"/>
    <w:rsid w:val="000752F1"/>
    <w:rsid w:val="000754DD"/>
    <w:rsid w:val="0007587C"/>
    <w:rsid w:val="00076AF7"/>
    <w:rsid w:val="00077223"/>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851"/>
    <w:rsid w:val="00092F9E"/>
    <w:rsid w:val="0009472A"/>
    <w:rsid w:val="000953E5"/>
    <w:rsid w:val="00096211"/>
    <w:rsid w:val="000965B7"/>
    <w:rsid w:val="000967E1"/>
    <w:rsid w:val="000A24A7"/>
    <w:rsid w:val="000A2552"/>
    <w:rsid w:val="000A32DA"/>
    <w:rsid w:val="000A42BD"/>
    <w:rsid w:val="000A4D62"/>
    <w:rsid w:val="000A6F51"/>
    <w:rsid w:val="000A7D51"/>
    <w:rsid w:val="000B3BC1"/>
    <w:rsid w:val="000B429F"/>
    <w:rsid w:val="000B6726"/>
    <w:rsid w:val="000B7116"/>
    <w:rsid w:val="000C0616"/>
    <w:rsid w:val="000C0A5B"/>
    <w:rsid w:val="000C1325"/>
    <w:rsid w:val="000C25C3"/>
    <w:rsid w:val="000C26A2"/>
    <w:rsid w:val="000C5659"/>
    <w:rsid w:val="000C59CC"/>
    <w:rsid w:val="000C5BFD"/>
    <w:rsid w:val="000C6F14"/>
    <w:rsid w:val="000C7316"/>
    <w:rsid w:val="000D0717"/>
    <w:rsid w:val="000D12FB"/>
    <w:rsid w:val="000D1666"/>
    <w:rsid w:val="000D40AA"/>
    <w:rsid w:val="000D577F"/>
    <w:rsid w:val="000E1424"/>
    <w:rsid w:val="000E16C7"/>
    <w:rsid w:val="000E2217"/>
    <w:rsid w:val="000E4A3B"/>
    <w:rsid w:val="000E5927"/>
    <w:rsid w:val="000E6296"/>
    <w:rsid w:val="000E695C"/>
    <w:rsid w:val="000E6BD8"/>
    <w:rsid w:val="000E6E5A"/>
    <w:rsid w:val="000E72DB"/>
    <w:rsid w:val="000E76A9"/>
    <w:rsid w:val="000F1CB9"/>
    <w:rsid w:val="000F214A"/>
    <w:rsid w:val="000F2181"/>
    <w:rsid w:val="000F36A4"/>
    <w:rsid w:val="000F3BDD"/>
    <w:rsid w:val="000F4A41"/>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6B4"/>
    <w:rsid w:val="001247CC"/>
    <w:rsid w:val="00124810"/>
    <w:rsid w:val="00124C2D"/>
    <w:rsid w:val="00125A5F"/>
    <w:rsid w:val="00127E23"/>
    <w:rsid w:val="00131072"/>
    <w:rsid w:val="001315CB"/>
    <w:rsid w:val="001316D7"/>
    <w:rsid w:val="00131ACA"/>
    <w:rsid w:val="00131F4D"/>
    <w:rsid w:val="00132263"/>
    <w:rsid w:val="0013298F"/>
    <w:rsid w:val="00132D4D"/>
    <w:rsid w:val="00133D6F"/>
    <w:rsid w:val="001341F6"/>
    <w:rsid w:val="00135479"/>
    <w:rsid w:val="001354EC"/>
    <w:rsid w:val="0013610A"/>
    <w:rsid w:val="00136569"/>
    <w:rsid w:val="00137AFD"/>
    <w:rsid w:val="001400A1"/>
    <w:rsid w:val="00141C39"/>
    <w:rsid w:val="00141F61"/>
    <w:rsid w:val="00142C61"/>
    <w:rsid w:val="00144F8F"/>
    <w:rsid w:val="00145BBA"/>
    <w:rsid w:val="00147115"/>
    <w:rsid w:val="00151FDA"/>
    <w:rsid w:val="00152393"/>
    <w:rsid w:val="0015244E"/>
    <w:rsid w:val="00152563"/>
    <w:rsid w:val="001527BB"/>
    <w:rsid w:val="00153D7D"/>
    <w:rsid w:val="001559A2"/>
    <w:rsid w:val="00157068"/>
    <w:rsid w:val="00157EFA"/>
    <w:rsid w:val="001605B1"/>
    <w:rsid w:val="001605C4"/>
    <w:rsid w:val="001646E7"/>
    <w:rsid w:val="001660C2"/>
    <w:rsid w:val="00167369"/>
    <w:rsid w:val="001730B5"/>
    <w:rsid w:val="00174B46"/>
    <w:rsid w:val="00176825"/>
    <w:rsid w:val="00177C80"/>
    <w:rsid w:val="00180404"/>
    <w:rsid w:val="00180851"/>
    <w:rsid w:val="0018130D"/>
    <w:rsid w:val="00181E5B"/>
    <w:rsid w:val="00182237"/>
    <w:rsid w:val="00185F98"/>
    <w:rsid w:val="00186389"/>
    <w:rsid w:val="00186A95"/>
    <w:rsid w:val="00190D99"/>
    <w:rsid w:val="00190DB8"/>
    <w:rsid w:val="001922C4"/>
    <w:rsid w:val="00192ACA"/>
    <w:rsid w:val="00193C44"/>
    <w:rsid w:val="00195728"/>
    <w:rsid w:val="00196F01"/>
    <w:rsid w:val="0019742D"/>
    <w:rsid w:val="00197A0B"/>
    <w:rsid w:val="00197BDC"/>
    <w:rsid w:val="001A00AC"/>
    <w:rsid w:val="001A03E0"/>
    <w:rsid w:val="001A04B6"/>
    <w:rsid w:val="001A1CC0"/>
    <w:rsid w:val="001A2696"/>
    <w:rsid w:val="001A35B8"/>
    <w:rsid w:val="001A5353"/>
    <w:rsid w:val="001A5967"/>
    <w:rsid w:val="001A6147"/>
    <w:rsid w:val="001A7EC6"/>
    <w:rsid w:val="001B0FF4"/>
    <w:rsid w:val="001B1BC6"/>
    <w:rsid w:val="001B220F"/>
    <w:rsid w:val="001B277B"/>
    <w:rsid w:val="001B2CE2"/>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494A"/>
    <w:rsid w:val="001C6E4B"/>
    <w:rsid w:val="001C7287"/>
    <w:rsid w:val="001D053D"/>
    <w:rsid w:val="001D0AB2"/>
    <w:rsid w:val="001D0C67"/>
    <w:rsid w:val="001D187B"/>
    <w:rsid w:val="001D1E1B"/>
    <w:rsid w:val="001D25C6"/>
    <w:rsid w:val="001D25E7"/>
    <w:rsid w:val="001D2A62"/>
    <w:rsid w:val="001D3BA1"/>
    <w:rsid w:val="001D3E5A"/>
    <w:rsid w:val="001D574D"/>
    <w:rsid w:val="001D5CE9"/>
    <w:rsid w:val="001E0B89"/>
    <w:rsid w:val="001E0C64"/>
    <w:rsid w:val="001E0EE4"/>
    <w:rsid w:val="001E1276"/>
    <w:rsid w:val="001E1982"/>
    <w:rsid w:val="001E2B94"/>
    <w:rsid w:val="001E2FFC"/>
    <w:rsid w:val="001E33B4"/>
    <w:rsid w:val="001E33CD"/>
    <w:rsid w:val="001E35ED"/>
    <w:rsid w:val="001E4695"/>
    <w:rsid w:val="001E672B"/>
    <w:rsid w:val="001E7879"/>
    <w:rsid w:val="001F03B4"/>
    <w:rsid w:val="001F1F8A"/>
    <w:rsid w:val="001F2A68"/>
    <w:rsid w:val="001F2C59"/>
    <w:rsid w:val="001F4A9F"/>
    <w:rsid w:val="001F4CE7"/>
    <w:rsid w:val="001F4F50"/>
    <w:rsid w:val="001F5927"/>
    <w:rsid w:val="001F603B"/>
    <w:rsid w:val="00201B4C"/>
    <w:rsid w:val="00205F09"/>
    <w:rsid w:val="00210181"/>
    <w:rsid w:val="00210620"/>
    <w:rsid w:val="00212694"/>
    <w:rsid w:val="002139FB"/>
    <w:rsid w:val="00213AD9"/>
    <w:rsid w:val="00215406"/>
    <w:rsid w:val="00216386"/>
    <w:rsid w:val="002172BA"/>
    <w:rsid w:val="00217596"/>
    <w:rsid w:val="0021787A"/>
    <w:rsid w:val="00220BB0"/>
    <w:rsid w:val="00220C20"/>
    <w:rsid w:val="00220D0D"/>
    <w:rsid w:val="002213AA"/>
    <w:rsid w:val="00222C02"/>
    <w:rsid w:val="002232C3"/>
    <w:rsid w:val="002254F7"/>
    <w:rsid w:val="00226331"/>
    <w:rsid w:val="002270CE"/>
    <w:rsid w:val="00230978"/>
    <w:rsid w:val="00231430"/>
    <w:rsid w:val="00231B45"/>
    <w:rsid w:val="00231BCF"/>
    <w:rsid w:val="00232CAE"/>
    <w:rsid w:val="00233654"/>
    <w:rsid w:val="00235F09"/>
    <w:rsid w:val="0023700E"/>
    <w:rsid w:val="002370CF"/>
    <w:rsid w:val="0023714C"/>
    <w:rsid w:val="00237624"/>
    <w:rsid w:val="00240310"/>
    <w:rsid w:val="002410B2"/>
    <w:rsid w:val="0024148C"/>
    <w:rsid w:val="002430CB"/>
    <w:rsid w:val="00243981"/>
    <w:rsid w:val="002442D6"/>
    <w:rsid w:val="002450C6"/>
    <w:rsid w:val="00245743"/>
    <w:rsid w:val="002461E0"/>
    <w:rsid w:val="0024646A"/>
    <w:rsid w:val="002504DC"/>
    <w:rsid w:val="00250796"/>
    <w:rsid w:val="0025369E"/>
    <w:rsid w:val="002544BE"/>
    <w:rsid w:val="00254A0E"/>
    <w:rsid w:val="00254D69"/>
    <w:rsid w:val="00255142"/>
    <w:rsid w:val="002623FC"/>
    <w:rsid w:val="0026253B"/>
    <w:rsid w:val="00262833"/>
    <w:rsid w:val="00262D77"/>
    <w:rsid w:val="002639D4"/>
    <w:rsid w:val="00264C0C"/>
    <w:rsid w:val="00266CF5"/>
    <w:rsid w:val="00266FD1"/>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C3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5CE3"/>
    <w:rsid w:val="0029685C"/>
    <w:rsid w:val="0029696F"/>
    <w:rsid w:val="00296974"/>
    <w:rsid w:val="00296B05"/>
    <w:rsid w:val="00297788"/>
    <w:rsid w:val="002A0549"/>
    <w:rsid w:val="002A1980"/>
    <w:rsid w:val="002A1A77"/>
    <w:rsid w:val="002A1DEE"/>
    <w:rsid w:val="002A1FC1"/>
    <w:rsid w:val="002A3D54"/>
    <w:rsid w:val="002A4010"/>
    <w:rsid w:val="002A4E6A"/>
    <w:rsid w:val="002A504C"/>
    <w:rsid w:val="002A529D"/>
    <w:rsid w:val="002A553E"/>
    <w:rsid w:val="002B133B"/>
    <w:rsid w:val="002B2D82"/>
    <w:rsid w:val="002B4652"/>
    <w:rsid w:val="002B4BBD"/>
    <w:rsid w:val="002B6142"/>
    <w:rsid w:val="002B7BBA"/>
    <w:rsid w:val="002C0D56"/>
    <w:rsid w:val="002C1673"/>
    <w:rsid w:val="002C1CF1"/>
    <w:rsid w:val="002C2845"/>
    <w:rsid w:val="002C2865"/>
    <w:rsid w:val="002C60A1"/>
    <w:rsid w:val="002C7109"/>
    <w:rsid w:val="002D3EE9"/>
    <w:rsid w:val="002D4BCF"/>
    <w:rsid w:val="002D5F1D"/>
    <w:rsid w:val="002D6547"/>
    <w:rsid w:val="002E0276"/>
    <w:rsid w:val="002E2CBF"/>
    <w:rsid w:val="002E2D7B"/>
    <w:rsid w:val="002E32DB"/>
    <w:rsid w:val="002E5C8C"/>
    <w:rsid w:val="002E7DB0"/>
    <w:rsid w:val="002F0282"/>
    <w:rsid w:val="002F1CCB"/>
    <w:rsid w:val="002F3043"/>
    <w:rsid w:val="002F31DB"/>
    <w:rsid w:val="002F3370"/>
    <w:rsid w:val="002F38F3"/>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5158"/>
    <w:rsid w:val="0030519B"/>
    <w:rsid w:val="003052DD"/>
    <w:rsid w:val="00305E71"/>
    <w:rsid w:val="00306A86"/>
    <w:rsid w:val="00306FE6"/>
    <w:rsid w:val="003102DB"/>
    <w:rsid w:val="0031186C"/>
    <w:rsid w:val="00311DC6"/>
    <w:rsid w:val="00311F9E"/>
    <w:rsid w:val="00312A65"/>
    <w:rsid w:val="00313811"/>
    <w:rsid w:val="00314E79"/>
    <w:rsid w:val="00315365"/>
    <w:rsid w:val="00316727"/>
    <w:rsid w:val="003167CE"/>
    <w:rsid w:val="003175F4"/>
    <w:rsid w:val="00320DB3"/>
    <w:rsid w:val="003217F5"/>
    <w:rsid w:val="003220E0"/>
    <w:rsid w:val="00323EB0"/>
    <w:rsid w:val="003244CF"/>
    <w:rsid w:val="0032561A"/>
    <w:rsid w:val="00325FFC"/>
    <w:rsid w:val="00326032"/>
    <w:rsid w:val="0032632C"/>
    <w:rsid w:val="00326A2E"/>
    <w:rsid w:val="003275F4"/>
    <w:rsid w:val="00330207"/>
    <w:rsid w:val="003310F2"/>
    <w:rsid w:val="00331296"/>
    <w:rsid w:val="00332944"/>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BD"/>
    <w:rsid w:val="003449B2"/>
    <w:rsid w:val="003451CF"/>
    <w:rsid w:val="003453D5"/>
    <w:rsid w:val="003454AE"/>
    <w:rsid w:val="00346253"/>
    <w:rsid w:val="0034724D"/>
    <w:rsid w:val="003477A3"/>
    <w:rsid w:val="00347C40"/>
    <w:rsid w:val="00350002"/>
    <w:rsid w:val="00350105"/>
    <w:rsid w:val="00350415"/>
    <w:rsid w:val="00352402"/>
    <w:rsid w:val="00353AD9"/>
    <w:rsid w:val="00355403"/>
    <w:rsid w:val="00355A5C"/>
    <w:rsid w:val="00355C9A"/>
    <w:rsid w:val="003560DC"/>
    <w:rsid w:val="003572B6"/>
    <w:rsid w:val="00357B34"/>
    <w:rsid w:val="003617E2"/>
    <w:rsid w:val="003619D1"/>
    <w:rsid w:val="003626AB"/>
    <w:rsid w:val="00362DF9"/>
    <w:rsid w:val="0036397B"/>
    <w:rsid w:val="00363CF7"/>
    <w:rsid w:val="0036450E"/>
    <w:rsid w:val="00364A23"/>
    <w:rsid w:val="00364B04"/>
    <w:rsid w:val="00365378"/>
    <w:rsid w:val="00366F33"/>
    <w:rsid w:val="00367A83"/>
    <w:rsid w:val="00367CA6"/>
    <w:rsid w:val="0037032F"/>
    <w:rsid w:val="00370DE8"/>
    <w:rsid w:val="003719C1"/>
    <w:rsid w:val="00371C7F"/>
    <w:rsid w:val="00374F4F"/>
    <w:rsid w:val="0037585F"/>
    <w:rsid w:val="00375F48"/>
    <w:rsid w:val="00376064"/>
    <w:rsid w:val="0037628F"/>
    <w:rsid w:val="00376C2A"/>
    <w:rsid w:val="0037772B"/>
    <w:rsid w:val="00380122"/>
    <w:rsid w:val="003808F4"/>
    <w:rsid w:val="003812FB"/>
    <w:rsid w:val="00381DCF"/>
    <w:rsid w:val="00382D73"/>
    <w:rsid w:val="00383C41"/>
    <w:rsid w:val="00384199"/>
    <w:rsid w:val="0038514F"/>
    <w:rsid w:val="00385569"/>
    <w:rsid w:val="00387BD3"/>
    <w:rsid w:val="00390846"/>
    <w:rsid w:val="00391402"/>
    <w:rsid w:val="00391F91"/>
    <w:rsid w:val="00392005"/>
    <w:rsid w:val="0039285B"/>
    <w:rsid w:val="00392DA2"/>
    <w:rsid w:val="003932F3"/>
    <w:rsid w:val="00394B77"/>
    <w:rsid w:val="003951C8"/>
    <w:rsid w:val="0039537C"/>
    <w:rsid w:val="00395846"/>
    <w:rsid w:val="00395A01"/>
    <w:rsid w:val="003A0067"/>
    <w:rsid w:val="003A4182"/>
    <w:rsid w:val="003A4B8C"/>
    <w:rsid w:val="003A4FB2"/>
    <w:rsid w:val="003B1BA2"/>
    <w:rsid w:val="003B2218"/>
    <w:rsid w:val="003B4AA2"/>
    <w:rsid w:val="003B4C15"/>
    <w:rsid w:val="003B4C9D"/>
    <w:rsid w:val="003B628F"/>
    <w:rsid w:val="003B6494"/>
    <w:rsid w:val="003B7DE3"/>
    <w:rsid w:val="003C08A3"/>
    <w:rsid w:val="003C0D69"/>
    <w:rsid w:val="003C24AA"/>
    <w:rsid w:val="003C30C8"/>
    <w:rsid w:val="003C33D9"/>
    <w:rsid w:val="003C343A"/>
    <w:rsid w:val="003C4994"/>
    <w:rsid w:val="003C6235"/>
    <w:rsid w:val="003C7BC4"/>
    <w:rsid w:val="003D0B71"/>
    <w:rsid w:val="003D2C56"/>
    <w:rsid w:val="003D2D91"/>
    <w:rsid w:val="003D44FD"/>
    <w:rsid w:val="003D69F8"/>
    <w:rsid w:val="003D7CFA"/>
    <w:rsid w:val="003E0435"/>
    <w:rsid w:val="003E056C"/>
    <w:rsid w:val="003E1FAE"/>
    <w:rsid w:val="003E26AB"/>
    <w:rsid w:val="003E2AB7"/>
    <w:rsid w:val="003E3789"/>
    <w:rsid w:val="003E5F50"/>
    <w:rsid w:val="003E6AAA"/>
    <w:rsid w:val="003E7597"/>
    <w:rsid w:val="003E765E"/>
    <w:rsid w:val="003E7B97"/>
    <w:rsid w:val="003E7D5E"/>
    <w:rsid w:val="003F36D6"/>
    <w:rsid w:val="003F6D9F"/>
    <w:rsid w:val="00401767"/>
    <w:rsid w:val="00401A1A"/>
    <w:rsid w:val="00401A39"/>
    <w:rsid w:val="00403536"/>
    <w:rsid w:val="00403B7D"/>
    <w:rsid w:val="00404AE6"/>
    <w:rsid w:val="00405403"/>
    <w:rsid w:val="0040607B"/>
    <w:rsid w:val="00406FAA"/>
    <w:rsid w:val="00410DEA"/>
    <w:rsid w:val="00410F62"/>
    <w:rsid w:val="00413676"/>
    <w:rsid w:val="004162A8"/>
    <w:rsid w:val="004168C3"/>
    <w:rsid w:val="00416E6D"/>
    <w:rsid w:val="004178FD"/>
    <w:rsid w:val="0042541A"/>
    <w:rsid w:val="00425CB8"/>
    <w:rsid w:val="00425E60"/>
    <w:rsid w:val="00426331"/>
    <w:rsid w:val="004266B0"/>
    <w:rsid w:val="00426DB5"/>
    <w:rsid w:val="0042723F"/>
    <w:rsid w:val="004273BD"/>
    <w:rsid w:val="0043082F"/>
    <w:rsid w:val="00430F35"/>
    <w:rsid w:val="004322F0"/>
    <w:rsid w:val="00432D26"/>
    <w:rsid w:val="00433AB3"/>
    <w:rsid w:val="004355F2"/>
    <w:rsid w:val="00436C5A"/>
    <w:rsid w:val="00436D2E"/>
    <w:rsid w:val="004405FF"/>
    <w:rsid w:val="00441699"/>
    <w:rsid w:val="00442858"/>
    <w:rsid w:val="00442B94"/>
    <w:rsid w:val="00442BBE"/>
    <w:rsid w:val="0044436F"/>
    <w:rsid w:val="00445521"/>
    <w:rsid w:val="00454015"/>
    <w:rsid w:val="0045448C"/>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70370"/>
    <w:rsid w:val="00471FEF"/>
    <w:rsid w:val="004736D1"/>
    <w:rsid w:val="0047384D"/>
    <w:rsid w:val="00474D33"/>
    <w:rsid w:val="00474E84"/>
    <w:rsid w:val="00475284"/>
    <w:rsid w:val="00476833"/>
    <w:rsid w:val="00480028"/>
    <w:rsid w:val="00480929"/>
    <w:rsid w:val="00480F23"/>
    <w:rsid w:val="0048252F"/>
    <w:rsid w:val="00485652"/>
    <w:rsid w:val="004860D6"/>
    <w:rsid w:val="00486D6A"/>
    <w:rsid w:val="00487BFA"/>
    <w:rsid w:val="00487FB8"/>
    <w:rsid w:val="00490E77"/>
    <w:rsid w:val="004914BF"/>
    <w:rsid w:val="004933C4"/>
    <w:rsid w:val="0049384B"/>
    <w:rsid w:val="00494E37"/>
    <w:rsid w:val="00495733"/>
    <w:rsid w:val="00496080"/>
    <w:rsid w:val="00496E75"/>
    <w:rsid w:val="004A16E9"/>
    <w:rsid w:val="004A18A3"/>
    <w:rsid w:val="004A1BC4"/>
    <w:rsid w:val="004A38AF"/>
    <w:rsid w:val="004A394C"/>
    <w:rsid w:val="004A50FD"/>
    <w:rsid w:val="004A56F1"/>
    <w:rsid w:val="004A5D58"/>
    <w:rsid w:val="004A6981"/>
    <w:rsid w:val="004A6F75"/>
    <w:rsid w:val="004A78A8"/>
    <w:rsid w:val="004B0C73"/>
    <w:rsid w:val="004B156B"/>
    <w:rsid w:val="004B16A1"/>
    <w:rsid w:val="004B1700"/>
    <w:rsid w:val="004B2EEB"/>
    <w:rsid w:val="004B350B"/>
    <w:rsid w:val="004B63DD"/>
    <w:rsid w:val="004B6DAC"/>
    <w:rsid w:val="004B7FD7"/>
    <w:rsid w:val="004C038B"/>
    <w:rsid w:val="004C047D"/>
    <w:rsid w:val="004C0DA7"/>
    <w:rsid w:val="004C1FCA"/>
    <w:rsid w:val="004C3251"/>
    <w:rsid w:val="004C39CF"/>
    <w:rsid w:val="004C77C5"/>
    <w:rsid w:val="004D0B2F"/>
    <w:rsid w:val="004D0CE3"/>
    <w:rsid w:val="004D1FF8"/>
    <w:rsid w:val="004D29A8"/>
    <w:rsid w:val="004D29F2"/>
    <w:rsid w:val="004D31DB"/>
    <w:rsid w:val="004D7012"/>
    <w:rsid w:val="004D7865"/>
    <w:rsid w:val="004E00DB"/>
    <w:rsid w:val="004E04C0"/>
    <w:rsid w:val="004E07FE"/>
    <w:rsid w:val="004E4396"/>
    <w:rsid w:val="004E5AE9"/>
    <w:rsid w:val="004F127E"/>
    <w:rsid w:val="004F13DA"/>
    <w:rsid w:val="004F238B"/>
    <w:rsid w:val="004F3CCA"/>
    <w:rsid w:val="004F44B5"/>
    <w:rsid w:val="004F47EC"/>
    <w:rsid w:val="004F5521"/>
    <w:rsid w:val="004F7B0B"/>
    <w:rsid w:val="005009C9"/>
    <w:rsid w:val="00502A95"/>
    <w:rsid w:val="00505EB6"/>
    <w:rsid w:val="0050645D"/>
    <w:rsid w:val="00506858"/>
    <w:rsid w:val="00506E26"/>
    <w:rsid w:val="0051100A"/>
    <w:rsid w:val="0051204A"/>
    <w:rsid w:val="00514307"/>
    <w:rsid w:val="00514EFB"/>
    <w:rsid w:val="00516709"/>
    <w:rsid w:val="00516A46"/>
    <w:rsid w:val="005173B7"/>
    <w:rsid w:val="00517FD6"/>
    <w:rsid w:val="005205B6"/>
    <w:rsid w:val="00520E61"/>
    <w:rsid w:val="00521828"/>
    <w:rsid w:val="005220AF"/>
    <w:rsid w:val="00522274"/>
    <w:rsid w:val="0052379C"/>
    <w:rsid w:val="005250E7"/>
    <w:rsid w:val="00525A77"/>
    <w:rsid w:val="0052759B"/>
    <w:rsid w:val="00527AE3"/>
    <w:rsid w:val="00527FCC"/>
    <w:rsid w:val="00532813"/>
    <w:rsid w:val="005338A6"/>
    <w:rsid w:val="00536833"/>
    <w:rsid w:val="00541631"/>
    <w:rsid w:val="005425D1"/>
    <w:rsid w:val="00542940"/>
    <w:rsid w:val="00543015"/>
    <w:rsid w:val="00543D05"/>
    <w:rsid w:val="00544B2F"/>
    <w:rsid w:val="00547D33"/>
    <w:rsid w:val="00550907"/>
    <w:rsid w:val="00550C36"/>
    <w:rsid w:val="005559F6"/>
    <w:rsid w:val="005567E0"/>
    <w:rsid w:val="00557E80"/>
    <w:rsid w:val="005617AE"/>
    <w:rsid w:val="00562BCA"/>
    <w:rsid w:val="00562E78"/>
    <w:rsid w:val="005657C0"/>
    <w:rsid w:val="005666A9"/>
    <w:rsid w:val="00566876"/>
    <w:rsid w:val="00570094"/>
    <w:rsid w:val="00570DD7"/>
    <w:rsid w:val="005711A4"/>
    <w:rsid w:val="0057267D"/>
    <w:rsid w:val="00573315"/>
    <w:rsid w:val="00573873"/>
    <w:rsid w:val="00575B23"/>
    <w:rsid w:val="00576EFE"/>
    <w:rsid w:val="00577366"/>
    <w:rsid w:val="005774C0"/>
    <w:rsid w:val="00581330"/>
    <w:rsid w:val="005816BE"/>
    <w:rsid w:val="005818C2"/>
    <w:rsid w:val="00582349"/>
    <w:rsid w:val="00582AA9"/>
    <w:rsid w:val="00583F67"/>
    <w:rsid w:val="00584918"/>
    <w:rsid w:val="00585FB5"/>
    <w:rsid w:val="00586C13"/>
    <w:rsid w:val="0058729D"/>
    <w:rsid w:val="00590986"/>
    <w:rsid w:val="00590A9F"/>
    <w:rsid w:val="00591BCB"/>
    <w:rsid w:val="00593149"/>
    <w:rsid w:val="00593A0D"/>
    <w:rsid w:val="00594949"/>
    <w:rsid w:val="0059558B"/>
    <w:rsid w:val="00596250"/>
    <w:rsid w:val="005963F6"/>
    <w:rsid w:val="00596635"/>
    <w:rsid w:val="00596C38"/>
    <w:rsid w:val="005974F4"/>
    <w:rsid w:val="005A2EE5"/>
    <w:rsid w:val="005A3CEB"/>
    <w:rsid w:val="005A3D94"/>
    <w:rsid w:val="005A6804"/>
    <w:rsid w:val="005A6FE2"/>
    <w:rsid w:val="005A7E36"/>
    <w:rsid w:val="005B02B7"/>
    <w:rsid w:val="005B3214"/>
    <w:rsid w:val="005B33DD"/>
    <w:rsid w:val="005B3646"/>
    <w:rsid w:val="005B3729"/>
    <w:rsid w:val="005B4128"/>
    <w:rsid w:val="005B4296"/>
    <w:rsid w:val="005B46A4"/>
    <w:rsid w:val="005B46AE"/>
    <w:rsid w:val="005B4A08"/>
    <w:rsid w:val="005B4B20"/>
    <w:rsid w:val="005B4FFF"/>
    <w:rsid w:val="005B69D5"/>
    <w:rsid w:val="005B6A16"/>
    <w:rsid w:val="005B70F9"/>
    <w:rsid w:val="005B7CA9"/>
    <w:rsid w:val="005C1A52"/>
    <w:rsid w:val="005C1B9A"/>
    <w:rsid w:val="005C257D"/>
    <w:rsid w:val="005C28D9"/>
    <w:rsid w:val="005C2BD4"/>
    <w:rsid w:val="005C5096"/>
    <w:rsid w:val="005C561B"/>
    <w:rsid w:val="005C7595"/>
    <w:rsid w:val="005D023C"/>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35F8"/>
    <w:rsid w:val="005E3A6B"/>
    <w:rsid w:val="005E3D8D"/>
    <w:rsid w:val="005E4812"/>
    <w:rsid w:val="005E5362"/>
    <w:rsid w:val="005E590F"/>
    <w:rsid w:val="005E5E00"/>
    <w:rsid w:val="005E6525"/>
    <w:rsid w:val="005E7AC6"/>
    <w:rsid w:val="005F0677"/>
    <w:rsid w:val="005F3335"/>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93D"/>
    <w:rsid w:val="00605D03"/>
    <w:rsid w:val="006062B4"/>
    <w:rsid w:val="00606D99"/>
    <w:rsid w:val="00606F66"/>
    <w:rsid w:val="00611272"/>
    <w:rsid w:val="0061204F"/>
    <w:rsid w:val="00612738"/>
    <w:rsid w:val="00612EDF"/>
    <w:rsid w:val="006144BA"/>
    <w:rsid w:val="00614AD9"/>
    <w:rsid w:val="00615AB4"/>
    <w:rsid w:val="00616816"/>
    <w:rsid w:val="00617CD6"/>
    <w:rsid w:val="00621BC9"/>
    <w:rsid w:val="00621FEF"/>
    <w:rsid w:val="006228F6"/>
    <w:rsid w:val="0062290B"/>
    <w:rsid w:val="0062298A"/>
    <w:rsid w:val="00624C99"/>
    <w:rsid w:val="00624E50"/>
    <w:rsid w:val="00630714"/>
    <w:rsid w:val="00630D5E"/>
    <w:rsid w:val="00632338"/>
    <w:rsid w:val="006323DE"/>
    <w:rsid w:val="0063287C"/>
    <w:rsid w:val="006336C1"/>
    <w:rsid w:val="00634653"/>
    <w:rsid w:val="00635136"/>
    <w:rsid w:val="00635640"/>
    <w:rsid w:val="0063616B"/>
    <w:rsid w:val="00636805"/>
    <w:rsid w:val="00636A54"/>
    <w:rsid w:val="00640473"/>
    <w:rsid w:val="00640D8B"/>
    <w:rsid w:val="006410CB"/>
    <w:rsid w:val="00641FCE"/>
    <w:rsid w:val="00642C8A"/>
    <w:rsid w:val="006437E2"/>
    <w:rsid w:val="00645A87"/>
    <w:rsid w:val="00646607"/>
    <w:rsid w:val="00646665"/>
    <w:rsid w:val="006514BB"/>
    <w:rsid w:val="00651D15"/>
    <w:rsid w:val="00652B52"/>
    <w:rsid w:val="0065713B"/>
    <w:rsid w:val="0065759D"/>
    <w:rsid w:val="006577FE"/>
    <w:rsid w:val="00657B00"/>
    <w:rsid w:val="00657BDF"/>
    <w:rsid w:val="006602BA"/>
    <w:rsid w:val="00660812"/>
    <w:rsid w:val="006608A9"/>
    <w:rsid w:val="00661EA3"/>
    <w:rsid w:val="00662E4A"/>
    <w:rsid w:val="00663052"/>
    <w:rsid w:val="00663D6F"/>
    <w:rsid w:val="00664E03"/>
    <w:rsid w:val="006655DB"/>
    <w:rsid w:val="00665918"/>
    <w:rsid w:val="006674E5"/>
    <w:rsid w:val="00667592"/>
    <w:rsid w:val="0067023A"/>
    <w:rsid w:val="00670579"/>
    <w:rsid w:val="0067058D"/>
    <w:rsid w:val="00670959"/>
    <w:rsid w:val="00670FBE"/>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64C5"/>
    <w:rsid w:val="006872C9"/>
    <w:rsid w:val="0068762E"/>
    <w:rsid w:val="006877B6"/>
    <w:rsid w:val="00687AF9"/>
    <w:rsid w:val="0069115B"/>
    <w:rsid w:val="00691A46"/>
    <w:rsid w:val="00691AE1"/>
    <w:rsid w:val="006932AE"/>
    <w:rsid w:val="00693677"/>
    <w:rsid w:val="00693BA7"/>
    <w:rsid w:val="00694252"/>
    <w:rsid w:val="006948FE"/>
    <w:rsid w:val="00694C92"/>
    <w:rsid w:val="006950BD"/>
    <w:rsid w:val="006956A1"/>
    <w:rsid w:val="006971C6"/>
    <w:rsid w:val="006A2179"/>
    <w:rsid w:val="006A2457"/>
    <w:rsid w:val="006A33EC"/>
    <w:rsid w:val="006A4BA2"/>
    <w:rsid w:val="006A67E6"/>
    <w:rsid w:val="006A7AE7"/>
    <w:rsid w:val="006B0F66"/>
    <w:rsid w:val="006B2FD8"/>
    <w:rsid w:val="006B35B1"/>
    <w:rsid w:val="006B35F8"/>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732"/>
    <w:rsid w:val="006D17AC"/>
    <w:rsid w:val="006D4E59"/>
    <w:rsid w:val="006D58D1"/>
    <w:rsid w:val="006D69D9"/>
    <w:rsid w:val="006D7669"/>
    <w:rsid w:val="006D7AB0"/>
    <w:rsid w:val="006E3DB7"/>
    <w:rsid w:val="006E54A5"/>
    <w:rsid w:val="006E59BC"/>
    <w:rsid w:val="006E75A5"/>
    <w:rsid w:val="006F1092"/>
    <w:rsid w:val="006F3D50"/>
    <w:rsid w:val="006F43CB"/>
    <w:rsid w:val="006F4CAA"/>
    <w:rsid w:val="006F5D21"/>
    <w:rsid w:val="006F61F0"/>
    <w:rsid w:val="00702F3E"/>
    <w:rsid w:val="00702FB7"/>
    <w:rsid w:val="00703A28"/>
    <w:rsid w:val="00704345"/>
    <w:rsid w:val="00707439"/>
    <w:rsid w:val="00710592"/>
    <w:rsid w:val="00710A15"/>
    <w:rsid w:val="0071177F"/>
    <w:rsid w:val="00712E6D"/>
    <w:rsid w:val="007134D0"/>
    <w:rsid w:val="007148EE"/>
    <w:rsid w:val="00715472"/>
    <w:rsid w:val="00715673"/>
    <w:rsid w:val="00716E3F"/>
    <w:rsid w:val="0072151E"/>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30FB"/>
    <w:rsid w:val="00744440"/>
    <w:rsid w:val="0074490E"/>
    <w:rsid w:val="00746055"/>
    <w:rsid w:val="00750082"/>
    <w:rsid w:val="007540BF"/>
    <w:rsid w:val="00754C9A"/>
    <w:rsid w:val="007575DF"/>
    <w:rsid w:val="00757E7F"/>
    <w:rsid w:val="00760451"/>
    <w:rsid w:val="00760D9A"/>
    <w:rsid w:val="007627D1"/>
    <w:rsid w:val="007637D5"/>
    <w:rsid w:val="00763C4B"/>
    <w:rsid w:val="00763C65"/>
    <w:rsid w:val="007642D5"/>
    <w:rsid w:val="00764AEF"/>
    <w:rsid w:val="00764D7E"/>
    <w:rsid w:val="0076703B"/>
    <w:rsid w:val="007705A3"/>
    <w:rsid w:val="00772EF2"/>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EE8"/>
    <w:rsid w:val="00797CD5"/>
    <w:rsid w:val="007A2A40"/>
    <w:rsid w:val="007A2B83"/>
    <w:rsid w:val="007A2E14"/>
    <w:rsid w:val="007A3753"/>
    <w:rsid w:val="007A4431"/>
    <w:rsid w:val="007A44D4"/>
    <w:rsid w:val="007A4EBC"/>
    <w:rsid w:val="007B0016"/>
    <w:rsid w:val="007B0122"/>
    <w:rsid w:val="007B0CFA"/>
    <w:rsid w:val="007B10AA"/>
    <w:rsid w:val="007B212C"/>
    <w:rsid w:val="007B363A"/>
    <w:rsid w:val="007B42D6"/>
    <w:rsid w:val="007B474F"/>
    <w:rsid w:val="007B49C2"/>
    <w:rsid w:val="007B51CA"/>
    <w:rsid w:val="007B58F7"/>
    <w:rsid w:val="007B62DD"/>
    <w:rsid w:val="007B7791"/>
    <w:rsid w:val="007C08DC"/>
    <w:rsid w:val="007C1463"/>
    <w:rsid w:val="007C1A57"/>
    <w:rsid w:val="007C2E47"/>
    <w:rsid w:val="007C6F01"/>
    <w:rsid w:val="007C72DB"/>
    <w:rsid w:val="007D04B3"/>
    <w:rsid w:val="007D0A13"/>
    <w:rsid w:val="007D0B71"/>
    <w:rsid w:val="007D20BD"/>
    <w:rsid w:val="007D2C0B"/>
    <w:rsid w:val="007D51B9"/>
    <w:rsid w:val="007D554B"/>
    <w:rsid w:val="007D5DB8"/>
    <w:rsid w:val="007D66CD"/>
    <w:rsid w:val="007D684B"/>
    <w:rsid w:val="007D6B63"/>
    <w:rsid w:val="007D6D39"/>
    <w:rsid w:val="007D7681"/>
    <w:rsid w:val="007E050A"/>
    <w:rsid w:val="007E2DD9"/>
    <w:rsid w:val="007E4C29"/>
    <w:rsid w:val="007E5607"/>
    <w:rsid w:val="007E5B4A"/>
    <w:rsid w:val="007E6BD1"/>
    <w:rsid w:val="007E7C30"/>
    <w:rsid w:val="007F03E0"/>
    <w:rsid w:val="007F14C6"/>
    <w:rsid w:val="007F1849"/>
    <w:rsid w:val="007F1E73"/>
    <w:rsid w:val="007F3602"/>
    <w:rsid w:val="007F3C26"/>
    <w:rsid w:val="007F406D"/>
    <w:rsid w:val="007F4EB0"/>
    <w:rsid w:val="007F652C"/>
    <w:rsid w:val="007F6F78"/>
    <w:rsid w:val="007F704F"/>
    <w:rsid w:val="007F718A"/>
    <w:rsid w:val="007F74CC"/>
    <w:rsid w:val="007F7656"/>
    <w:rsid w:val="00800059"/>
    <w:rsid w:val="0080339B"/>
    <w:rsid w:val="008036B3"/>
    <w:rsid w:val="00803859"/>
    <w:rsid w:val="00803AA9"/>
    <w:rsid w:val="00803C6E"/>
    <w:rsid w:val="00803ED9"/>
    <w:rsid w:val="00806BB3"/>
    <w:rsid w:val="00806CE1"/>
    <w:rsid w:val="0080700E"/>
    <w:rsid w:val="00807CA3"/>
    <w:rsid w:val="008100F4"/>
    <w:rsid w:val="00810EC2"/>
    <w:rsid w:val="008113AD"/>
    <w:rsid w:val="008125A3"/>
    <w:rsid w:val="00812D05"/>
    <w:rsid w:val="00814217"/>
    <w:rsid w:val="008143EC"/>
    <w:rsid w:val="00814735"/>
    <w:rsid w:val="0081509E"/>
    <w:rsid w:val="0081602A"/>
    <w:rsid w:val="00817D6D"/>
    <w:rsid w:val="0082046E"/>
    <w:rsid w:val="0082272A"/>
    <w:rsid w:val="00823E0B"/>
    <w:rsid w:val="00824E49"/>
    <w:rsid w:val="008275C9"/>
    <w:rsid w:val="008301D8"/>
    <w:rsid w:val="008306D2"/>
    <w:rsid w:val="00830AED"/>
    <w:rsid w:val="00831B57"/>
    <w:rsid w:val="008347C6"/>
    <w:rsid w:val="00835C35"/>
    <w:rsid w:val="0084424A"/>
    <w:rsid w:val="00845043"/>
    <w:rsid w:val="00845624"/>
    <w:rsid w:val="00845A83"/>
    <w:rsid w:val="00847A62"/>
    <w:rsid w:val="0085140E"/>
    <w:rsid w:val="0085404D"/>
    <w:rsid w:val="00854F43"/>
    <w:rsid w:val="00856650"/>
    <w:rsid w:val="00856E8B"/>
    <w:rsid w:val="0086097C"/>
    <w:rsid w:val="00860EEE"/>
    <w:rsid w:val="008611B8"/>
    <w:rsid w:val="008611CD"/>
    <w:rsid w:val="00861E1F"/>
    <w:rsid w:val="00861ECA"/>
    <w:rsid w:val="00862080"/>
    <w:rsid w:val="0086231F"/>
    <w:rsid w:val="00862E21"/>
    <w:rsid w:val="0086407E"/>
    <w:rsid w:val="00864D84"/>
    <w:rsid w:val="008662F1"/>
    <w:rsid w:val="00867E6D"/>
    <w:rsid w:val="00870260"/>
    <w:rsid w:val="008703CD"/>
    <w:rsid w:val="008740DF"/>
    <w:rsid w:val="00874AB9"/>
    <w:rsid w:val="008753D0"/>
    <w:rsid w:val="0087545B"/>
    <w:rsid w:val="00876715"/>
    <w:rsid w:val="008803BC"/>
    <w:rsid w:val="00880AC8"/>
    <w:rsid w:val="008823A1"/>
    <w:rsid w:val="008824A5"/>
    <w:rsid w:val="008846DD"/>
    <w:rsid w:val="00884C58"/>
    <w:rsid w:val="008852F9"/>
    <w:rsid w:val="008868C7"/>
    <w:rsid w:val="00887A1E"/>
    <w:rsid w:val="00891651"/>
    <w:rsid w:val="0089185E"/>
    <w:rsid w:val="00891F8E"/>
    <w:rsid w:val="008A054C"/>
    <w:rsid w:val="008A209C"/>
    <w:rsid w:val="008A2750"/>
    <w:rsid w:val="008A2856"/>
    <w:rsid w:val="008A3474"/>
    <w:rsid w:val="008A4C58"/>
    <w:rsid w:val="008A6149"/>
    <w:rsid w:val="008A7CB6"/>
    <w:rsid w:val="008B03DC"/>
    <w:rsid w:val="008B0911"/>
    <w:rsid w:val="008B15AD"/>
    <w:rsid w:val="008B1732"/>
    <w:rsid w:val="008B2DF3"/>
    <w:rsid w:val="008B3064"/>
    <w:rsid w:val="008B3D75"/>
    <w:rsid w:val="008B3E8D"/>
    <w:rsid w:val="008B55C0"/>
    <w:rsid w:val="008B5B3B"/>
    <w:rsid w:val="008B6E51"/>
    <w:rsid w:val="008B7133"/>
    <w:rsid w:val="008B7CD6"/>
    <w:rsid w:val="008C0989"/>
    <w:rsid w:val="008C0D64"/>
    <w:rsid w:val="008C1470"/>
    <w:rsid w:val="008C1960"/>
    <w:rsid w:val="008C2D97"/>
    <w:rsid w:val="008C324C"/>
    <w:rsid w:val="008C4602"/>
    <w:rsid w:val="008C61F0"/>
    <w:rsid w:val="008C788F"/>
    <w:rsid w:val="008D0E11"/>
    <w:rsid w:val="008D1794"/>
    <w:rsid w:val="008D371F"/>
    <w:rsid w:val="008D39DA"/>
    <w:rsid w:val="008D6A6F"/>
    <w:rsid w:val="008D719F"/>
    <w:rsid w:val="008E047A"/>
    <w:rsid w:val="008E14C6"/>
    <w:rsid w:val="008E1541"/>
    <w:rsid w:val="008E1FA9"/>
    <w:rsid w:val="008E2B1E"/>
    <w:rsid w:val="008E3FE5"/>
    <w:rsid w:val="008E4DA9"/>
    <w:rsid w:val="008E4FE0"/>
    <w:rsid w:val="008E66F2"/>
    <w:rsid w:val="008E6D7E"/>
    <w:rsid w:val="008E7666"/>
    <w:rsid w:val="008F1CCF"/>
    <w:rsid w:val="008F3F7A"/>
    <w:rsid w:val="008F4BCF"/>
    <w:rsid w:val="008F4F91"/>
    <w:rsid w:val="008F7938"/>
    <w:rsid w:val="008F7E81"/>
    <w:rsid w:val="00900236"/>
    <w:rsid w:val="00900E86"/>
    <w:rsid w:val="009026B7"/>
    <w:rsid w:val="00902AFA"/>
    <w:rsid w:val="00902FE1"/>
    <w:rsid w:val="0090449F"/>
    <w:rsid w:val="00904518"/>
    <w:rsid w:val="00905110"/>
    <w:rsid w:val="0090558A"/>
    <w:rsid w:val="00905CB8"/>
    <w:rsid w:val="0090694D"/>
    <w:rsid w:val="0090709C"/>
    <w:rsid w:val="009071F5"/>
    <w:rsid w:val="00910561"/>
    <w:rsid w:val="00910778"/>
    <w:rsid w:val="00911847"/>
    <w:rsid w:val="00911957"/>
    <w:rsid w:val="00911E51"/>
    <w:rsid w:val="00916ECF"/>
    <w:rsid w:val="00920DEB"/>
    <w:rsid w:val="00931232"/>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763B"/>
    <w:rsid w:val="00947F69"/>
    <w:rsid w:val="0095091F"/>
    <w:rsid w:val="009509B6"/>
    <w:rsid w:val="00951218"/>
    <w:rsid w:val="0095297A"/>
    <w:rsid w:val="00953A18"/>
    <w:rsid w:val="00954C25"/>
    <w:rsid w:val="00955AC5"/>
    <w:rsid w:val="00956794"/>
    <w:rsid w:val="00956AEA"/>
    <w:rsid w:val="0095744C"/>
    <w:rsid w:val="00962980"/>
    <w:rsid w:val="009629C1"/>
    <w:rsid w:val="0096460D"/>
    <w:rsid w:val="00964D9E"/>
    <w:rsid w:val="00965C1B"/>
    <w:rsid w:val="00966348"/>
    <w:rsid w:val="00966FBD"/>
    <w:rsid w:val="00967711"/>
    <w:rsid w:val="00967ACE"/>
    <w:rsid w:val="00967D1A"/>
    <w:rsid w:val="00972BB5"/>
    <w:rsid w:val="00972C51"/>
    <w:rsid w:val="00973AC4"/>
    <w:rsid w:val="00973AF2"/>
    <w:rsid w:val="0097578A"/>
    <w:rsid w:val="009803AC"/>
    <w:rsid w:val="00980F5A"/>
    <w:rsid w:val="00981A62"/>
    <w:rsid w:val="00981C57"/>
    <w:rsid w:val="00983180"/>
    <w:rsid w:val="00983707"/>
    <w:rsid w:val="0098372F"/>
    <w:rsid w:val="00983A2F"/>
    <w:rsid w:val="009843F1"/>
    <w:rsid w:val="0098461F"/>
    <w:rsid w:val="00985B75"/>
    <w:rsid w:val="0098631F"/>
    <w:rsid w:val="00992431"/>
    <w:rsid w:val="009946A7"/>
    <w:rsid w:val="00996E4B"/>
    <w:rsid w:val="009A02AA"/>
    <w:rsid w:val="009A1558"/>
    <w:rsid w:val="009A318A"/>
    <w:rsid w:val="009A469D"/>
    <w:rsid w:val="009A5490"/>
    <w:rsid w:val="009A57D4"/>
    <w:rsid w:val="009A5FE4"/>
    <w:rsid w:val="009A62B1"/>
    <w:rsid w:val="009A6C8D"/>
    <w:rsid w:val="009A6E9D"/>
    <w:rsid w:val="009A72F6"/>
    <w:rsid w:val="009A7611"/>
    <w:rsid w:val="009B1FA2"/>
    <w:rsid w:val="009B2B09"/>
    <w:rsid w:val="009B374F"/>
    <w:rsid w:val="009B675A"/>
    <w:rsid w:val="009C09A9"/>
    <w:rsid w:val="009C0A98"/>
    <w:rsid w:val="009C10FE"/>
    <w:rsid w:val="009C1369"/>
    <w:rsid w:val="009C2E0B"/>
    <w:rsid w:val="009C4712"/>
    <w:rsid w:val="009C65B2"/>
    <w:rsid w:val="009D006F"/>
    <w:rsid w:val="009D0999"/>
    <w:rsid w:val="009D0A23"/>
    <w:rsid w:val="009D0DE8"/>
    <w:rsid w:val="009D1D94"/>
    <w:rsid w:val="009D269A"/>
    <w:rsid w:val="009D2B6D"/>
    <w:rsid w:val="009D46BE"/>
    <w:rsid w:val="009D4841"/>
    <w:rsid w:val="009D5E1D"/>
    <w:rsid w:val="009D6A92"/>
    <w:rsid w:val="009D777A"/>
    <w:rsid w:val="009D79CC"/>
    <w:rsid w:val="009E2BB0"/>
    <w:rsid w:val="009E3E75"/>
    <w:rsid w:val="009E414D"/>
    <w:rsid w:val="009E49E4"/>
    <w:rsid w:val="009E7356"/>
    <w:rsid w:val="009F0DA4"/>
    <w:rsid w:val="009F1235"/>
    <w:rsid w:val="009F1DD6"/>
    <w:rsid w:val="009F2273"/>
    <w:rsid w:val="009F2CDC"/>
    <w:rsid w:val="009F3598"/>
    <w:rsid w:val="009F455A"/>
    <w:rsid w:val="009F585C"/>
    <w:rsid w:val="009F68F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4CC"/>
    <w:rsid w:val="00A325B5"/>
    <w:rsid w:val="00A32A5C"/>
    <w:rsid w:val="00A35DA4"/>
    <w:rsid w:val="00A400A7"/>
    <w:rsid w:val="00A413C9"/>
    <w:rsid w:val="00A41CCB"/>
    <w:rsid w:val="00A4259E"/>
    <w:rsid w:val="00A42610"/>
    <w:rsid w:val="00A44FA8"/>
    <w:rsid w:val="00A4502D"/>
    <w:rsid w:val="00A4509F"/>
    <w:rsid w:val="00A4731C"/>
    <w:rsid w:val="00A51855"/>
    <w:rsid w:val="00A51C96"/>
    <w:rsid w:val="00A568B3"/>
    <w:rsid w:val="00A56C7F"/>
    <w:rsid w:val="00A57434"/>
    <w:rsid w:val="00A601CA"/>
    <w:rsid w:val="00A6163D"/>
    <w:rsid w:val="00A6220E"/>
    <w:rsid w:val="00A62489"/>
    <w:rsid w:val="00A63419"/>
    <w:rsid w:val="00A64E78"/>
    <w:rsid w:val="00A660FF"/>
    <w:rsid w:val="00A6657C"/>
    <w:rsid w:val="00A66B5B"/>
    <w:rsid w:val="00A67559"/>
    <w:rsid w:val="00A70252"/>
    <w:rsid w:val="00A707E9"/>
    <w:rsid w:val="00A708FE"/>
    <w:rsid w:val="00A7295E"/>
    <w:rsid w:val="00A73D2B"/>
    <w:rsid w:val="00A74467"/>
    <w:rsid w:val="00A75E93"/>
    <w:rsid w:val="00A76D07"/>
    <w:rsid w:val="00A76D09"/>
    <w:rsid w:val="00A8116D"/>
    <w:rsid w:val="00A82A81"/>
    <w:rsid w:val="00A84670"/>
    <w:rsid w:val="00A8498A"/>
    <w:rsid w:val="00A8590B"/>
    <w:rsid w:val="00A876A8"/>
    <w:rsid w:val="00A917CB"/>
    <w:rsid w:val="00A92A46"/>
    <w:rsid w:val="00A92AB6"/>
    <w:rsid w:val="00A92F0C"/>
    <w:rsid w:val="00A95026"/>
    <w:rsid w:val="00A959E3"/>
    <w:rsid w:val="00A961B9"/>
    <w:rsid w:val="00A96ACF"/>
    <w:rsid w:val="00A96EE2"/>
    <w:rsid w:val="00A97D18"/>
    <w:rsid w:val="00A97DC1"/>
    <w:rsid w:val="00AA0875"/>
    <w:rsid w:val="00AA1265"/>
    <w:rsid w:val="00AA1679"/>
    <w:rsid w:val="00AA22A1"/>
    <w:rsid w:val="00AA2383"/>
    <w:rsid w:val="00AA295F"/>
    <w:rsid w:val="00AA2FF2"/>
    <w:rsid w:val="00AA4CFD"/>
    <w:rsid w:val="00AA50F5"/>
    <w:rsid w:val="00AA6F24"/>
    <w:rsid w:val="00AA724C"/>
    <w:rsid w:val="00AB05A8"/>
    <w:rsid w:val="00AB0DE4"/>
    <w:rsid w:val="00AB10BB"/>
    <w:rsid w:val="00AB4A18"/>
    <w:rsid w:val="00AB4B45"/>
    <w:rsid w:val="00AB5FDD"/>
    <w:rsid w:val="00AB731C"/>
    <w:rsid w:val="00AC00CC"/>
    <w:rsid w:val="00AC0172"/>
    <w:rsid w:val="00AC196D"/>
    <w:rsid w:val="00AC1CDE"/>
    <w:rsid w:val="00AC2026"/>
    <w:rsid w:val="00AC496A"/>
    <w:rsid w:val="00AC4C86"/>
    <w:rsid w:val="00AC7506"/>
    <w:rsid w:val="00AD2911"/>
    <w:rsid w:val="00AD6624"/>
    <w:rsid w:val="00AD778C"/>
    <w:rsid w:val="00AE14ED"/>
    <w:rsid w:val="00AE1A12"/>
    <w:rsid w:val="00AE24FE"/>
    <w:rsid w:val="00AE3A8F"/>
    <w:rsid w:val="00AE4D63"/>
    <w:rsid w:val="00AE5001"/>
    <w:rsid w:val="00AE55C2"/>
    <w:rsid w:val="00AE6181"/>
    <w:rsid w:val="00AE6AB2"/>
    <w:rsid w:val="00AE798B"/>
    <w:rsid w:val="00AE7B50"/>
    <w:rsid w:val="00AE7F4F"/>
    <w:rsid w:val="00AF02F0"/>
    <w:rsid w:val="00AF17B5"/>
    <w:rsid w:val="00AF4DCE"/>
    <w:rsid w:val="00AF4E77"/>
    <w:rsid w:val="00B00721"/>
    <w:rsid w:val="00B02A1A"/>
    <w:rsid w:val="00B06821"/>
    <w:rsid w:val="00B10465"/>
    <w:rsid w:val="00B10D47"/>
    <w:rsid w:val="00B111E8"/>
    <w:rsid w:val="00B11232"/>
    <w:rsid w:val="00B133CB"/>
    <w:rsid w:val="00B1352B"/>
    <w:rsid w:val="00B14D3D"/>
    <w:rsid w:val="00B151FC"/>
    <w:rsid w:val="00B15273"/>
    <w:rsid w:val="00B160E2"/>
    <w:rsid w:val="00B1619F"/>
    <w:rsid w:val="00B176A4"/>
    <w:rsid w:val="00B226AD"/>
    <w:rsid w:val="00B23ECA"/>
    <w:rsid w:val="00B24EAF"/>
    <w:rsid w:val="00B26293"/>
    <w:rsid w:val="00B27016"/>
    <w:rsid w:val="00B271E1"/>
    <w:rsid w:val="00B27624"/>
    <w:rsid w:val="00B30856"/>
    <w:rsid w:val="00B31313"/>
    <w:rsid w:val="00B313B1"/>
    <w:rsid w:val="00B317A7"/>
    <w:rsid w:val="00B3243A"/>
    <w:rsid w:val="00B33E5B"/>
    <w:rsid w:val="00B34DA9"/>
    <w:rsid w:val="00B35D13"/>
    <w:rsid w:val="00B3634D"/>
    <w:rsid w:val="00B41FA4"/>
    <w:rsid w:val="00B423E9"/>
    <w:rsid w:val="00B4381A"/>
    <w:rsid w:val="00B43BE2"/>
    <w:rsid w:val="00B44CDD"/>
    <w:rsid w:val="00B46029"/>
    <w:rsid w:val="00B46AC0"/>
    <w:rsid w:val="00B46C48"/>
    <w:rsid w:val="00B4705C"/>
    <w:rsid w:val="00B50C9D"/>
    <w:rsid w:val="00B50FEA"/>
    <w:rsid w:val="00B52365"/>
    <w:rsid w:val="00B52F3D"/>
    <w:rsid w:val="00B532F8"/>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D1C"/>
    <w:rsid w:val="00B7549C"/>
    <w:rsid w:val="00B7584E"/>
    <w:rsid w:val="00B75891"/>
    <w:rsid w:val="00B75B2D"/>
    <w:rsid w:val="00B76C28"/>
    <w:rsid w:val="00B77C73"/>
    <w:rsid w:val="00B80B99"/>
    <w:rsid w:val="00B80CD7"/>
    <w:rsid w:val="00B81931"/>
    <w:rsid w:val="00B825A3"/>
    <w:rsid w:val="00B8298C"/>
    <w:rsid w:val="00B83BB1"/>
    <w:rsid w:val="00B85E86"/>
    <w:rsid w:val="00B866D3"/>
    <w:rsid w:val="00B912D9"/>
    <w:rsid w:val="00B91A35"/>
    <w:rsid w:val="00B92EF8"/>
    <w:rsid w:val="00B93CC9"/>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B4B"/>
    <w:rsid w:val="00BB2778"/>
    <w:rsid w:val="00BB3AAF"/>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51D1"/>
    <w:rsid w:val="00BD6599"/>
    <w:rsid w:val="00BD7532"/>
    <w:rsid w:val="00BD76D0"/>
    <w:rsid w:val="00BE1742"/>
    <w:rsid w:val="00BE1DD9"/>
    <w:rsid w:val="00BE20BE"/>
    <w:rsid w:val="00BE2261"/>
    <w:rsid w:val="00BE2A62"/>
    <w:rsid w:val="00BE2AB0"/>
    <w:rsid w:val="00BE2F9B"/>
    <w:rsid w:val="00BE31D0"/>
    <w:rsid w:val="00BE4D63"/>
    <w:rsid w:val="00BE531A"/>
    <w:rsid w:val="00BE6A8A"/>
    <w:rsid w:val="00BE7058"/>
    <w:rsid w:val="00BE711C"/>
    <w:rsid w:val="00BF014A"/>
    <w:rsid w:val="00BF0C8D"/>
    <w:rsid w:val="00BF3461"/>
    <w:rsid w:val="00BF3C23"/>
    <w:rsid w:val="00BF640A"/>
    <w:rsid w:val="00BF6BC5"/>
    <w:rsid w:val="00BF6D83"/>
    <w:rsid w:val="00BF78E4"/>
    <w:rsid w:val="00C0000E"/>
    <w:rsid w:val="00C00411"/>
    <w:rsid w:val="00C03187"/>
    <w:rsid w:val="00C03203"/>
    <w:rsid w:val="00C038A0"/>
    <w:rsid w:val="00C03AFA"/>
    <w:rsid w:val="00C03C33"/>
    <w:rsid w:val="00C06938"/>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208A"/>
    <w:rsid w:val="00C32824"/>
    <w:rsid w:val="00C32F30"/>
    <w:rsid w:val="00C343F0"/>
    <w:rsid w:val="00C34720"/>
    <w:rsid w:val="00C356EC"/>
    <w:rsid w:val="00C36927"/>
    <w:rsid w:val="00C369DE"/>
    <w:rsid w:val="00C36AAF"/>
    <w:rsid w:val="00C37253"/>
    <w:rsid w:val="00C37E21"/>
    <w:rsid w:val="00C37F02"/>
    <w:rsid w:val="00C41528"/>
    <w:rsid w:val="00C4175D"/>
    <w:rsid w:val="00C44B3B"/>
    <w:rsid w:val="00C466C1"/>
    <w:rsid w:val="00C466F7"/>
    <w:rsid w:val="00C46FC9"/>
    <w:rsid w:val="00C506D8"/>
    <w:rsid w:val="00C51321"/>
    <w:rsid w:val="00C513AA"/>
    <w:rsid w:val="00C51EE9"/>
    <w:rsid w:val="00C54627"/>
    <w:rsid w:val="00C56757"/>
    <w:rsid w:val="00C572EE"/>
    <w:rsid w:val="00C61908"/>
    <w:rsid w:val="00C639E4"/>
    <w:rsid w:val="00C713FB"/>
    <w:rsid w:val="00C716CC"/>
    <w:rsid w:val="00C7283E"/>
    <w:rsid w:val="00C732BE"/>
    <w:rsid w:val="00C73393"/>
    <w:rsid w:val="00C74E66"/>
    <w:rsid w:val="00C75FAE"/>
    <w:rsid w:val="00C7777E"/>
    <w:rsid w:val="00C801CA"/>
    <w:rsid w:val="00C80ABF"/>
    <w:rsid w:val="00C8109E"/>
    <w:rsid w:val="00C829C6"/>
    <w:rsid w:val="00C82C9D"/>
    <w:rsid w:val="00C82CD4"/>
    <w:rsid w:val="00C8395A"/>
    <w:rsid w:val="00C84F19"/>
    <w:rsid w:val="00C8694A"/>
    <w:rsid w:val="00C86997"/>
    <w:rsid w:val="00C86A99"/>
    <w:rsid w:val="00C8789F"/>
    <w:rsid w:val="00C87A39"/>
    <w:rsid w:val="00C90F5A"/>
    <w:rsid w:val="00C9149F"/>
    <w:rsid w:val="00C91B91"/>
    <w:rsid w:val="00C91CA5"/>
    <w:rsid w:val="00C92BA7"/>
    <w:rsid w:val="00C92BC8"/>
    <w:rsid w:val="00C95C52"/>
    <w:rsid w:val="00C97D65"/>
    <w:rsid w:val="00CA05F6"/>
    <w:rsid w:val="00CA0626"/>
    <w:rsid w:val="00CA1194"/>
    <w:rsid w:val="00CA245F"/>
    <w:rsid w:val="00CA3304"/>
    <w:rsid w:val="00CA4DD1"/>
    <w:rsid w:val="00CA585B"/>
    <w:rsid w:val="00CA6BAF"/>
    <w:rsid w:val="00CA6E0D"/>
    <w:rsid w:val="00CA79C1"/>
    <w:rsid w:val="00CA7B0A"/>
    <w:rsid w:val="00CB0747"/>
    <w:rsid w:val="00CB098E"/>
    <w:rsid w:val="00CB1C0B"/>
    <w:rsid w:val="00CB1DF5"/>
    <w:rsid w:val="00CB5021"/>
    <w:rsid w:val="00CB6762"/>
    <w:rsid w:val="00CB6AE4"/>
    <w:rsid w:val="00CB6CB2"/>
    <w:rsid w:val="00CC2208"/>
    <w:rsid w:val="00CC233F"/>
    <w:rsid w:val="00CC2689"/>
    <w:rsid w:val="00CC31BB"/>
    <w:rsid w:val="00CC5100"/>
    <w:rsid w:val="00CC60E5"/>
    <w:rsid w:val="00CC631A"/>
    <w:rsid w:val="00CC6FAD"/>
    <w:rsid w:val="00CC7830"/>
    <w:rsid w:val="00CC7F38"/>
    <w:rsid w:val="00CD0A1D"/>
    <w:rsid w:val="00CD2331"/>
    <w:rsid w:val="00CD29A3"/>
    <w:rsid w:val="00CD3E23"/>
    <w:rsid w:val="00CD3F45"/>
    <w:rsid w:val="00CD47B5"/>
    <w:rsid w:val="00CD5369"/>
    <w:rsid w:val="00CD729D"/>
    <w:rsid w:val="00CD77CB"/>
    <w:rsid w:val="00CD787F"/>
    <w:rsid w:val="00CE2773"/>
    <w:rsid w:val="00CE2B59"/>
    <w:rsid w:val="00CE4C92"/>
    <w:rsid w:val="00CE50CB"/>
    <w:rsid w:val="00CE6240"/>
    <w:rsid w:val="00CE6474"/>
    <w:rsid w:val="00CE77A9"/>
    <w:rsid w:val="00CF0069"/>
    <w:rsid w:val="00CF0DC8"/>
    <w:rsid w:val="00CF1386"/>
    <w:rsid w:val="00CF4AF3"/>
    <w:rsid w:val="00CF55F4"/>
    <w:rsid w:val="00CF6BCD"/>
    <w:rsid w:val="00CF7C80"/>
    <w:rsid w:val="00D02424"/>
    <w:rsid w:val="00D03DEE"/>
    <w:rsid w:val="00D044C5"/>
    <w:rsid w:val="00D0476E"/>
    <w:rsid w:val="00D049A0"/>
    <w:rsid w:val="00D05B96"/>
    <w:rsid w:val="00D0789C"/>
    <w:rsid w:val="00D1015B"/>
    <w:rsid w:val="00D11B3D"/>
    <w:rsid w:val="00D14382"/>
    <w:rsid w:val="00D149DC"/>
    <w:rsid w:val="00D15FC8"/>
    <w:rsid w:val="00D16899"/>
    <w:rsid w:val="00D16AB6"/>
    <w:rsid w:val="00D16CD8"/>
    <w:rsid w:val="00D1710A"/>
    <w:rsid w:val="00D17DAB"/>
    <w:rsid w:val="00D20EF2"/>
    <w:rsid w:val="00D22CFB"/>
    <w:rsid w:val="00D22E7E"/>
    <w:rsid w:val="00D2397E"/>
    <w:rsid w:val="00D24908"/>
    <w:rsid w:val="00D258B6"/>
    <w:rsid w:val="00D260A9"/>
    <w:rsid w:val="00D2627A"/>
    <w:rsid w:val="00D26F19"/>
    <w:rsid w:val="00D27254"/>
    <w:rsid w:val="00D3141B"/>
    <w:rsid w:val="00D33621"/>
    <w:rsid w:val="00D34A83"/>
    <w:rsid w:val="00D35BC5"/>
    <w:rsid w:val="00D3721D"/>
    <w:rsid w:val="00D40254"/>
    <w:rsid w:val="00D40667"/>
    <w:rsid w:val="00D41BE5"/>
    <w:rsid w:val="00D429BD"/>
    <w:rsid w:val="00D44C2B"/>
    <w:rsid w:val="00D46353"/>
    <w:rsid w:val="00D47B2D"/>
    <w:rsid w:val="00D501F6"/>
    <w:rsid w:val="00D51852"/>
    <w:rsid w:val="00D53BDA"/>
    <w:rsid w:val="00D54C77"/>
    <w:rsid w:val="00D54DB9"/>
    <w:rsid w:val="00D551A7"/>
    <w:rsid w:val="00D56681"/>
    <w:rsid w:val="00D601F7"/>
    <w:rsid w:val="00D61E62"/>
    <w:rsid w:val="00D629DC"/>
    <w:rsid w:val="00D6485E"/>
    <w:rsid w:val="00D64A68"/>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6A0D"/>
    <w:rsid w:val="00D9083F"/>
    <w:rsid w:val="00D91082"/>
    <w:rsid w:val="00D93CC3"/>
    <w:rsid w:val="00D9588E"/>
    <w:rsid w:val="00D95A1D"/>
    <w:rsid w:val="00D95B96"/>
    <w:rsid w:val="00D974B7"/>
    <w:rsid w:val="00D97CCA"/>
    <w:rsid w:val="00D97D63"/>
    <w:rsid w:val="00D97E98"/>
    <w:rsid w:val="00DA08B2"/>
    <w:rsid w:val="00DA278F"/>
    <w:rsid w:val="00DA34C5"/>
    <w:rsid w:val="00DA47FC"/>
    <w:rsid w:val="00DA5044"/>
    <w:rsid w:val="00DA6121"/>
    <w:rsid w:val="00DA70FC"/>
    <w:rsid w:val="00DB04BC"/>
    <w:rsid w:val="00DB051E"/>
    <w:rsid w:val="00DB0811"/>
    <w:rsid w:val="00DB0DE6"/>
    <w:rsid w:val="00DB17CC"/>
    <w:rsid w:val="00DB43D8"/>
    <w:rsid w:val="00DB4858"/>
    <w:rsid w:val="00DB52FC"/>
    <w:rsid w:val="00DB5747"/>
    <w:rsid w:val="00DB5A3D"/>
    <w:rsid w:val="00DB667C"/>
    <w:rsid w:val="00DB6ED6"/>
    <w:rsid w:val="00DB75E9"/>
    <w:rsid w:val="00DC079D"/>
    <w:rsid w:val="00DC0BED"/>
    <w:rsid w:val="00DC179F"/>
    <w:rsid w:val="00DC4759"/>
    <w:rsid w:val="00DC4E99"/>
    <w:rsid w:val="00DC5D39"/>
    <w:rsid w:val="00DC72EA"/>
    <w:rsid w:val="00DC74D9"/>
    <w:rsid w:val="00DD07D3"/>
    <w:rsid w:val="00DD15C9"/>
    <w:rsid w:val="00DD1AF1"/>
    <w:rsid w:val="00DD2E08"/>
    <w:rsid w:val="00DD3D70"/>
    <w:rsid w:val="00DD3E83"/>
    <w:rsid w:val="00DD482C"/>
    <w:rsid w:val="00DD4845"/>
    <w:rsid w:val="00DD6E8F"/>
    <w:rsid w:val="00DD7648"/>
    <w:rsid w:val="00DD7D77"/>
    <w:rsid w:val="00DE27CE"/>
    <w:rsid w:val="00DE3376"/>
    <w:rsid w:val="00DE34BD"/>
    <w:rsid w:val="00DE3515"/>
    <w:rsid w:val="00DE526D"/>
    <w:rsid w:val="00DE5D59"/>
    <w:rsid w:val="00DE6F5B"/>
    <w:rsid w:val="00DE7061"/>
    <w:rsid w:val="00DF0F8D"/>
    <w:rsid w:val="00DF166F"/>
    <w:rsid w:val="00DF1CA6"/>
    <w:rsid w:val="00DF2306"/>
    <w:rsid w:val="00DF27F2"/>
    <w:rsid w:val="00DF2853"/>
    <w:rsid w:val="00DF29D4"/>
    <w:rsid w:val="00DF38FE"/>
    <w:rsid w:val="00DF4003"/>
    <w:rsid w:val="00DF4067"/>
    <w:rsid w:val="00DF6520"/>
    <w:rsid w:val="00E00004"/>
    <w:rsid w:val="00E00BFB"/>
    <w:rsid w:val="00E021A3"/>
    <w:rsid w:val="00E04ED3"/>
    <w:rsid w:val="00E05517"/>
    <w:rsid w:val="00E11B29"/>
    <w:rsid w:val="00E11ED8"/>
    <w:rsid w:val="00E13509"/>
    <w:rsid w:val="00E13637"/>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955"/>
    <w:rsid w:val="00E25AFE"/>
    <w:rsid w:val="00E25D6F"/>
    <w:rsid w:val="00E25E64"/>
    <w:rsid w:val="00E27906"/>
    <w:rsid w:val="00E30FCF"/>
    <w:rsid w:val="00E32F9B"/>
    <w:rsid w:val="00E33983"/>
    <w:rsid w:val="00E3409C"/>
    <w:rsid w:val="00E361A6"/>
    <w:rsid w:val="00E36F23"/>
    <w:rsid w:val="00E3733B"/>
    <w:rsid w:val="00E41B4E"/>
    <w:rsid w:val="00E42259"/>
    <w:rsid w:val="00E42647"/>
    <w:rsid w:val="00E4277B"/>
    <w:rsid w:val="00E42F26"/>
    <w:rsid w:val="00E454C3"/>
    <w:rsid w:val="00E456B4"/>
    <w:rsid w:val="00E45748"/>
    <w:rsid w:val="00E53344"/>
    <w:rsid w:val="00E5570E"/>
    <w:rsid w:val="00E5595F"/>
    <w:rsid w:val="00E607A1"/>
    <w:rsid w:val="00E617F7"/>
    <w:rsid w:val="00E62015"/>
    <w:rsid w:val="00E6217D"/>
    <w:rsid w:val="00E621DB"/>
    <w:rsid w:val="00E636F2"/>
    <w:rsid w:val="00E649B1"/>
    <w:rsid w:val="00E651EF"/>
    <w:rsid w:val="00E65700"/>
    <w:rsid w:val="00E65DFB"/>
    <w:rsid w:val="00E6693C"/>
    <w:rsid w:val="00E70310"/>
    <w:rsid w:val="00E7187E"/>
    <w:rsid w:val="00E71979"/>
    <w:rsid w:val="00E73632"/>
    <w:rsid w:val="00E75441"/>
    <w:rsid w:val="00E75CCC"/>
    <w:rsid w:val="00E7615B"/>
    <w:rsid w:val="00E77409"/>
    <w:rsid w:val="00E80375"/>
    <w:rsid w:val="00E82B44"/>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430C"/>
    <w:rsid w:val="00EB55CA"/>
    <w:rsid w:val="00EB7749"/>
    <w:rsid w:val="00EB7867"/>
    <w:rsid w:val="00EC0CE1"/>
    <w:rsid w:val="00EC181A"/>
    <w:rsid w:val="00EC31D7"/>
    <w:rsid w:val="00EC4081"/>
    <w:rsid w:val="00EC64F4"/>
    <w:rsid w:val="00EC79EE"/>
    <w:rsid w:val="00ED0B15"/>
    <w:rsid w:val="00ED1180"/>
    <w:rsid w:val="00ED144E"/>
    <w:rsid w:val="00ED18BB"/>
    <w:rsid w:val="00ED2030"/>
    <w:rsid w:val="00ED2653"/>
    <w:rsid w:val="00ED2B4B"/>
    <w:rsid w:val="00ED2D04"/>
    <w:rsid w:val="00ED48C8"/>
    <w:rsid w:val="00ED4EB7"/>
    <w:rsid w:val="00ED5F12"/>
    <w:rsid w:val="00ED5FF4"/>
    <w:rsid w:val="00ED6124"/>
    <w:rsid w:val="00EE0857"/>
    <w:rsid w:val="00EE0C18"/>
    <w:rsid w:val="00EE1C42"/>
    <w:rsid w:val="00EE3073"/>
    <w:rsid w:val="00EE4350"/>
    <w:rsid w:val="00EE4B5B"/>
    <w:rsid w:val="00EE6247"/>
    <w:rsid w:val="00EE76F0"/>
    <w:rsid w:val="00EE7D9A"/>
    <w:rsid w:val="00EF0BC5"/>
    <w:rsid w:val="00EF1B86"/>
    <w:rsid w:val="00EF466A"/>
    <w:rsid w:val="00EF49B7"/>
    <w:rsid w:val="00EF5164"/>
    <w:rsid w:val="00EF769D"/>
    <w:rsid w:val="00F00489"/>
    <w:rsid w:val="00F01466"/>
    <w:rsid w:val="00F020B6"/>
    <w:rsid w:val="00F021AE"/>
    <w:rsid w:val="00F02E31"/>
    <w:rsid w:val="00F03892"/>
    <w:rsid w:val="00F03E46"/>
    <w:rsid w:val="00F04117"/>
    <w:rsid w:val="00F0489A"/>
    <w:rsid w:val="00F06AA8"/>
    <w:rsid w:val="00F06B51"/>
    <w:rsid w:val="00F10A9C"/>
    <w:rsid w:val="00F11166"/>
    <w:rsid w:val="00F112A7"/>
    <w:rsid w:val="00F1149F"/>
    <w:rsid w:val="00F125B6"/>
    <w:rsid w:val="00F12A68"/>
    <w:rsid w:val="00F1313E"/>
    <w:rsid w:val="00F136D4"/>
    <w:rsid w:val="00F14BA3"/>
    <w:rsid w:val="00F1638C"/>
    <w:rsid w:val="00F16BF3"/>
    <w:rsid w:val="00F176B1"/>
    <w:rsid w:val="00F20515"/>
    <w:rsid w:val="00F20EB5"/>
    <w:rsid w:val="00F21426"/>
    <w:rsid w:val="00F22795"/>
    <w:rsid w:val="00F23D87"/>
    <w:rsid w:val="00F24362"/>
    <w:rsid w:val="00F24E8F"/>
    <w:rsid w:val="00F253CF"/>
    <w:rsid w:val="00F25A92"/>
    <w:rsid w:val="00F25D27"/>
    <w:rsid w:val="00F263EF"/>
    <w:rsid w:val="00F27AC9"/>
    <w:rsid w:val="00F306B4"/>
    <w:rsid w:val="00F329CC"/>
    <w:rsid w:val="00F33229"/>
    <w:rsid w:val="00F33AA1"/>
    <w:rsid w:val="00F3650D"/>
    <w:rsid w:val="00F37149"/>
    <w:rsid w:val="00F402E4"/>
    <w:rsid w:val="00F420E7"/>
    <w:rsid w:val="00F431A6"/>
    <w:rsid w:val="00F438D4"/>
    <w:rsid w:val="00F44A03"/>
    <w:rsid w:val="00F44A7B"/>
    <w:rsid w:val="00F47D6E"/>
    <w:rsid w:val="00F50136"/>
    <w:rsid w:val="00F51DAC"/>
    <w:rsid w:val="00F52171"/>
    <w:rsid w:val="00F54207"/>
    <w:rsid w:val="00F551E9"/>
    <w:rsid w:val="00F552DE"/>
    <w:rsid w:val="00F560E2"/>
    <w:rsid w:val="00F57214"/>
    <w:rsid w:val="00F57AE1"/>
    <w:rsid w:val="00F610A2"/>
    <w:rsid w:val="00F67236"/>
    <w:rsid w:val="00F67493"/>
    <w:rsid w:val="00F67BEF"/>
    <w:rsid w:val="00F67C0F"/>
    <w:rsid w:val="00F720C0"/>
    <w:rsid w:val="00F74063"/>
    <w:rsid w:val="00F76B54"/>
    <w:rsid w:val="00F77CA9"/>
    <w:rsid w:val="00F77F31"/>
    <w:rsid w:val="00F8006B"/>
    <w:rsid w:val="00F8070C"/>
    <w:rsid w:val="00F80893"/>
    <w:rsid w:val="00F81CAB"/>
    <w:rsid w:val="00F8255E"/>
    <w:rsid w:val="00F8536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A91"/>
    <w:rsid w:val="00FB5CDA"/>
    <w:rsid w:val="00FB6217"/>
    <w:rsid w:val="00FB7052"/>
    <w:rsid w:val="00FB76E8"/>
    <w:rsid w:val="00FC02F4"/>
    <w:rsid w:val="00FC0B39"/>
    <w:rsid w:val="00FC4119"/>
    <w:rsid w:val="00FC41CA"/>
    <w:rsid w:val="00FC4BCA"/>
    <w:rsid w:val="00FC65D4"/>
    <w:rsid w:val="00FC6AEA"/>
    <w:rsid w:val="00FC6CE2"/>
    <w:rsid w:val="00FD03CA"/>
    <w:rsid w:val="00FD0B73"/>
    <w:rsid w:val="00FD0BAD"/>
    <w:rsid w:val="00FD11C3"/>
    <w:rsid w:val="00FD1E0A"/>
    <w:rsid w:val="00FD234C"/>
    <w:rsid w:val="00FD28CD"/>
    <w:rsid w:val="00FD2E5E"/>
    <w:rsid w:val="00FD368E"/>
    <w:rsid w:val="00FD3B2B"/>
    <w:rsid w:val="00FD4D62"/>
    <w:rsid w:val="00FD5E42"/>
    <w:rsid w:val="00FD6269"/>
    <w:rsid w:val="00FD66BA"/>
    <w:rsid w:val="00FD732B"/>
    <w:rsid w:val="00FD73B5"/>
    <w:rsid w:val="00FD771B"/>
    <w:rsid w:val="00FE1F7B"/>
    <w:rsid w:val="00FE2B35"/>
    <w:rsid w:val="00FE2F54"/>
    <w:rsid w:val="00FE3480"/>
    <w:rsid w:val="00FE3A43"/>
    <w:rsid w:val="00FE3FCB"/>
    <w:rsid w:val="00FE4589"/>
    <w:rsid w:val="00FE4F37"/>
    <w:rsid w:val="00FE6A30"/>
    <w:rsid w:val="00FE7AFD"/>
    <w:rsid w:val="00FF0210"/>
    <w:rsid w:val="00FF16B3"/>
    <w:rsid w:val="00FF1812"/>
    <w:rsid w:val="00FF4F7B"/>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812"/>
    <w:pPr>
      <w:tabs>
        <w:tab w:val="center" w:pos="4536"/>
        <w:tab w:val="right" w:pos="9072"/>
      </w:tabs>
      <w:spacing w:after="0" w:line="240" w:lineRule="auto"/>
    </w:pPr>
    <w:rPr>
      <w:rFonts w:ascii="Calibri" w:eastAsia="Times New Roman" w:hAnsi="Calibri" w:cs="Times New Roman"/>
      <w:lang w:val="pl-PL" w:eastAsia="pl-PL"/>
    </w:rPr>
  </w:style>
  <w:style w:type="character" w:customStyle="1" w:styleId="KopfzeileZchn">
    <w:name w:val="Kopfzeile Zchn"/>
    <w:basedOn w:val="Absatz-Standardschriftart"/>
    <w:link w:val="Kopfzeile"/>
    <w:uiPriority w:val="99"/>
    <w:rsid w:val="00FF1812"/>
    <w:rPr>
      <w:rFonts w:ascii="Calibri" w:eastAsia="Times New Roman" w:hAnsi="Calibri" w:cs="Times New Roman"/>
      <w:lang w:val="pl-PL" w:eastAsia="pl-PL"/>
    </w:rPr>
  </w:style>
  <w:style w:type="character" w:styleId="Hyperlink">
    <w:name w:val="Hyperlink"/>
    <w:rsid w:val="00FF1812"/>
    <w:rPr>
      <w:color w:val="0000FF"/>
      <w:u w:val="single"/>
    </w:rPr>
  </w:style>
  <w:style w:type="paragraph" w:customStyle="1" w:styleId="Default">
    <w:name w:val="Default"/>
    <w:rsid w:val="00F8070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812"/>
    <w:pPr>
      <w:tabs>
        <w:tab w:val="center" w:pos="4536"/>
        <w:tab w:val="right" w:pos="9072"/>
      </w:tabs>
      <w:spacing w:after="0" w:line="240" w:lineRule="auto"/>
    </w:pPr>
    <w:rPr>
      <w:rFonts w:ascii="Calibri" w:eastAsia="Times New Roman" w:hAnsi="Calibri" w:cs="Times New Roman"/>
      <w:lang w:val="pl-PL" w:eastAsia="pl-PL"/>
    </w:rPr>
  </w:style>
  <w:style w:type="character" w:customStyle="1" w:styleId="KopfzeileZchn">
    <w:name w:val="Kopfzeile Zchn"/>
    <w:basedOn w:val="Absatz-Standardschriftart"/>
    <w:link w:val="Kopfzeile"/>
    <w:uiPriority w:val="99"/>
    <w:rsid w:val="00FF1812"/>
    <w:rPr>
      <w:rFonts w:ascii="Calibri" w:eastAsia="Times New Roman" w:hAnsi="Calibri" w:cs="Times New Roman"/>
      <w:lang w:val="pl-PL" w:eastAsia="pl-PL"/>
    </w:rPr>
  </w:style>
  <w:style w:type="character" w:styleId="Hyperlink">
    <w:name w:val="Hyperlink"/>
    <w:rsid w:val="00FF1812"/>
    <w:rPr>
      <w:color w:val="0000FF"/>
      <w:u w:val="single"/>
    </w:rPr>
  </w:style>
  <w:style w:type="paragraph" w:customStyle="1" w:styleId="Default">
    <w:name w:val="Default"/>
    <w:rsid w:val="00F807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5976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2</cp:revision>
  <dcterms:created xsi:type="dcterms:W3CDTF">2017-02-13T10:19:00Z</dcterms:created>
  <dcterms:modified xsi:type="dcterms:W3CDTF">2017-02-13T12:02:00Z</dcterms:modified>
</cp:coreProperties>
</file>